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516 775 181, 516 775 182</w:t>
      </w:r>
    </w:p>
    <w:p w:rsidR="00D65880" w:rsidRDefault="00D65880" w:rsidP="00D658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fax: 516 775 186</w:t>
      </w:r>
    </w:p>
    <w:p w:rsidR="00D65880" w:rsidRDefault="00D65880" w:rsidP="00D658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sekr@blansko.cz</w:t>
        </w:r>
      </w:hyperlink>
    </w:p>
    <w:p w:rsidR="00D65880" w:rsidRDefault="00D65880" w:rsidP="00D65880">
      <w:pPr>
        <w:rPr>
          <w:rFonts w:ascii="Arial" w:hAnsi="Arial" w:cs="Arial"/>
        </w:rPr>
      </w:pP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tiskovou konferenci konanou dne </w:t>
      </w:r>
      <w:r w:rsidR="00196E3A">
        <w:rPr>
          <w:rFonts w:ascii="Arial" w:hAnsi="Arial" w:cs="Arial"/>
          <w:b/>
          <w:bCs/>
        </w:rPr>
        <w:t>23.03</w:t>
      </w:r>
      <w:r w:rsidR="004E1115">
        <w:rPr>
          <w:rFonts w:ascii="Arial" w:hAnsi="Arial" w:cs="Arial"/>
          <w:b/>
          <w:bCs/>
        </w:rPr>
        <w:t>.2018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</w:p>
    <w:p w:rsidR="00062FF9" w:rsidRPr="00F22AB8" w:rsidRDefault="00D65880" w:rsidP="00E12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Obsah tiskové zprávy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196E3A" w:rsidRPr="00196E3A" w:rsidRDefault="00196E3A" w:rsidP="00196E3A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6E3A">
        <w:rPr>
          <w:rFonts w:ascii="Arial" w:hAnsi="Arial" w:cs="Arial"/>
          <w:b/>
          <w:sz w:val="22"/>
          <w:szCs w:val="22"/>
        </w:rPr>
        <w:t>Odbor sociálních věcí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>
        <w:rPr>
          <w:rFonts w:ascii="Arial" w:hAnsi="Arial" w:cs="Arial"/>
          <w:sz w:val="22"/>
          <w:szCs w:val="22"/>
        </w:rPr>
        <w:t xml:space="preserve">Poradna pro rodinu, manželství </w:t>
      </w:r>
    </w:p>
    <w:p w:rsidR="00196E3A" w:rsidRDefault="00196E3A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mezilidské vztahy v Blansku letos slaví </w:t>
      </w:r>
    </w:p>
    <w:p w:rsidR="00196E3A" w:rsidRDefault="00196E3A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20. výročí</w:t>
      </w:r>
    </w:p>
    <w:p w:rsidR="00196E3A" w:rsidRPr="00196E3A" w:rsidRDefault="00196E3A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12177" w:rsidRPr="00196E3A" w:rsidRDefault="00B71314" w:rsidP="00196E3A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</w:t>
      </w:r>
      <w:r w:rsidR="004E1115">
        <w:rPr>
          <w:rFonts w:ascii="Arial" w:hAnsi="Arial" w:cs="Arial"/>
          <w:b/>
          <w:sz w:val="22"/>
          <w:szCs w:val="22"/>
        </w:rPr>
        <w:t>komunální údržby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 w:rsidR="00E12177">
        <w:tab/>
      </w:r>
      <w:r w:rsidR="00196E3A" w:rsidRPr="00196E3A">
        <w:rPr>
          <w:rFonts w:ascii="Arial" w:hAnsi="Arial" w:cs="Arial"/>
          <w:sz w:val="22"/>
          <w:szCs w:val="22"/>
        </w:rPr>
        <w:t>Dětská hřiště v provozu</w:t>
      </w:r>
    </w:p>
    <w:p w:rsidR="00196E3A" w:rsidRPr="00E12177" w:rsidRDefault="00196E3A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96E3A" w:rsidRDefault="00B27A8C" w:rsidP="00196E3A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8056C">
        <w:rPr>
          <w:rFonts w:ascii="Arial" w:hAnsi="Arial" w:cs="Arial"/>
          <w:b/>
          <w:sz w:val="22"/>
          <w:szCs w:val="22"/>
        </w:rPr>
        <w:t xml:space="preserve">Odbor </w:t>
      </w:r>
      <w:r w:rsidR="00F22AB8">
        <w:rPr>
          <w:rFonts w:ascii="Arial" w:hAnsi="Arial" w:cs="Arial"/>
          <w:b/>
          <w:sz w:val="22"/>
          <w:szCs w:val="22"/>
        </w:rPr>
        <w:t>životní prostředí</w:t>
      </w:r>
      <w:r w:rsidRPr="00B8056C"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196E3A">
        <w:rPr>
          <w:rFonts w:ascii="Arial" w:hAnsi="Arial" w:cs="Arial"/>
          <w:sz w:val="22"/>
          <w:szCs w:val="22"/>
        </w:rPr>
        <w:t xml:space="preserve">Domovní čistírny odpadních vod v roce </w:t>
      </w:r>
    </w:p>
    <w:p w:rsidR="00196E3A" w:rsidRPr="00196E3A" w:rsidRDefault="00196E3A" w:rsidP="00196E3A">
      <w:pPr>
        <w:tabs>
          <w:tab w:val="left" w:pos="330"/>
          <w:tab w:val="left" w:pos="4111"/>
          <w:tab w:val="left" w:pos="4820"/>
        </w:tabs>
        <w:ind w:left="4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6E3A">
        <w:rPr>
          <w:rFonts w:ascii="Arial" w:hAnsi="Arial" w:cs="Arial"/>
          <w:sz w:val="22"/>
          <w:szCs w:val="22"/>
        </w:rPr>
        <w:t>2017</w:t>
      </w:r>
    </w:p>
    <w:p w:rsidR="00FC2022" w:rsidRPr="002D548F" w:rsidRDefault="002D548F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64664" w:rsidRPr="00964664" w:rsidRDefault="002E46D1" w:rsidP="00196E3A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/>
          <w:sz w:val="22"/>
          <w:szCs w:val="22"/>
        </w:rPr>
      </w:pPr>
      <w:r w:rsidRPr="00F22AB8">
        <w:rPr>
          <w:rFonts w:ascii="Arial" w:hAnsi="Arial" w:cs="Arial"/>
          <w:b/>
          <w:sz w:val="22"/>
          <w:szCs w:val="22"/>
        </w:rPr>
        <w:t xml:space="preserve">Odbor </w:t>
      </w:r>
      <w:r w:rsidR="00925975">
        <w:rPr>
          <w:rFonts w:ascii="Arial" w:hAnsi="Arial" w:cs="Arial"/>
          <w:b/>
          <w:sz w:val="22"/>
          <w:szCs w:val="22"/>
        </w:rPr>
        <w:t>stavební úřad</w:t>
      </w:r>
      <w:r w:rsidR="00C2119C" w:rsidRPr="00F22AB8">
        <w:rPr>
          <w:rFonts w:ascii="Arial" w:hAnsi="Arial" w:cs="Arial"/>
          <w:b/>
          <w:sz w:val="22"/>
          <w:szCs w:val="22"/>
        </w:rPr>
        <w:tab/>
      </w:r>
      <w:r w:rsidR="00C2119C">
        <w:sym w:font="Symbol" w:char="F02D"/>
      </w:r>
      <w:r w:rsidR="00925975">
        <w:rPr>
          <w:rFonts w:ascii="Arial" w:hAnsi="Arial" w:cs="Arial"/>
          <w:b/>
          <w:sz w:val="22"/>
          <w:szCs w:val="22"/>
        </w:rPr>
        <w:tab/>
      </w:r>
      <w:r w:rsidR="00964664" w:rsidRPr="00964664">
        <w:rPr>
          <w:rFonts w:ascii="Arial" w:hAnsi="Arial" w:cs="Arial"/>
          <w:sz w:val="22"/>
          <w:szCs w:val="22"/>
        </w:rPr>
        <w:t>Dopravní</w:t>
      </w:r>
      <w:r w:rsidR="00964664">
        <w:rPr>
          <w:rFonts w:ascii="Arial" w:hAnsi="Arial" w:cs="Arial"/>
          <w:sz w:val="22"/>
          <w:szCs w:val="22"/>
        </w:rPr>
        <w:t xml:space="preserve"> omezení v průběhu provádění </w:t>
      </w:r>
    </w:p>
    <w:p w:rsidR="00F22AB8" w:rsidRPr="005F63CD" w:rsidRDefault="00964664" w:rsidP="00196E3A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prací na rekonstrukci plynovodů v</w:t>
      </w:r>
      <w:r w:rsidR="00BA57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Blansk</w:t>
      </w:r>
      <w:r w:rsidR="007A6801">
        <w:rPr>
          <w:rFonts w:ascii="Arial" w:hAnsi="Arial" w:cs="Arial"/>
          <w:sz w:val="22"/>
          <w:szCs w:val="22"/>
        </w:rPr>
        <w:t>u</w:t>
      </w:r>
      <w:r w:rsidR="00925975">
        <w:rPr>
          <w:rFonts w:ascii="Arial" w:hAnsi="Arial" w:cs="Arial"/>
          <w:b/>
          <w:sz w:val="22"/>
          <w:szCs w:val="22"/>
        </w:rPr>
        <w:tab/>
      </w:r>
      <w:r w:rsidR="00925975">
        <w:rPr>
          <w:rFonts w:ascii="Arial" w:hAnsi="Arial" w:cs="Arial"/>
          <w:b/>
          <w:sz w:val="22"/>
          <w:szCs w:val="22"/>
        </w:rPr>
        <w:tab/>
      </w:r>
    </w:p>
    <w:p w:rsidR="009E2074" w:rsidRPr="009E2074" w:rsidRDefault="00806FE5" w:rsidP="00196E3A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806FE5">
        <w:rPr>
          <w:rFonts w:ascii="Arial" w:hAnsi="Arial" w:cs="Arial"/>
          <w:b/>
          <w:sz w:val="22"/>
          <w:szCs w:val="22"/>
        </w:rPr>
        <w:t xml:space="preserve">Odbor </w:t>
      </w:r>
      <w:r w:rsidR="009E2074">
        <w:rPr>
          <w:rFonts w:ascii="Arial" w:hAnsi="Arial" w:cs="Arial"/>
          <w:b/>
          <w:sz w:val="22"/>
          <w:szCs w:val="22"/>
        </w:rPr>
        <w:t>školství, kultury, mládeže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 w:rsidR="009E2074">
        <w:tab/>
      </w:r>
      <w:r w:rsidR="009E2074" w:rsidRPr="009E2074">
        <w:rPr>
          <w:rFonts w:ascii="Arial" w:hAnsi="Arial" w:cs="Arial"/>
          <w:sz w:val="22"/>
          <w:szCs w:val="22"/>
        </w:rPr>
        <w:t>Cena města Blansko</w:t>
      </w:r>
    </w:p>
    <w:p w:rsidR="004E1115" w:rsidRPr="00196E3A" w:rsidRDefault="009E2074" w:rsidP="009E207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tělovýchovy</w:t>
      </w:r>
      <w:r w:rsidR="00806FE5">
        <w:tab/>
      </w:r>
    </w:p>
    <w:p w:rsidR="00196E3A" w:rsidRPr="009D1A2F" w:rsidRDefault="00196E3A" w:rsidP="00196E3A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</w:p>
    <w:p w:rsidR="00587159" w:rsidRPr="00587159" w:rsidRDefault="009D1A2F" w:rsidP="00FC35DA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</w:t>
      </w:r>
      <w:r w:rsidR="00587159">
        <w:rPr>
          <w:rFonts w:ascii="Arial" w:hAnsi="Arial" w:cs="Arial"/>
          <w:b/>
          <w:sz w:val="22"/>
          <w:szCs w:val="22"/>
        </w:rPr>
        <w:t>obecní živnostenský úřad</w:t>
      </w:r>
      <w:r>
        <w:rPr>
          <w:rFonts w:ascii="Arial" w:hAnsi="Arial" w:cs="Arial"/>
          <w:b/>
          <w:sz w:val="22"/>
          <w:szCs w:val="22"/>
        </w:rPr>
        <w:tab/>
      </w:r>
      <w:r w:rsidRPr="00FC35DA">
        <w:rPr>
          <w:rFonts w:ascii="Arial" w:hAnsi="Arial" w:cs="Arial"/>
          <w:b/>
          <w:sz w:val="22"/>
          <w:szCs w:val="22"/>
        </w:rPr>
        <w:sym w:font="Symbol" w:char="F02D"/>
      </w:r>
      <w:r w:rsidRPr="00FC35DA">
        <w:rPr>
          <w:rFonts w:ascii="Arial" w:hAnsi="Arial" w:cs="Arial"/>
          <w:b/>
          <w:sz w:val="22"/>
          <w:szCs w:val="22"/>
        </w:rPr>
        <w:tab/>
      </w:r>
      <w:r w:rsidR="00587159">
        <w:rPr>
          <w:rFonts w:ascii="Arial" w:hAnsi="Arial" w:cs="Arial"/>
          <w:sz w:val="22"/>
          <w:szCs w:val="22"/>
        </w:rPr>
        <w:t xml:space="preserve">Nová poradenská linka České obchodní </w:t>
      </w:r>
    </w:p>
    <w:p w:rsidR="009D1A2F" w:rsidRPr="00D248AD" w:rsidRDefault="00587159" w:rsidP="00587159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inspekce</w:t>
      </w:r>
    </w:p>
    <w:p w:rsidR="00C47D25" w:rsidRPr="00C47D25" w:rsidRDefault="00365E07" w:rsidP="00566AC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 w:rsidRPr="009E2074">
        <w:rPr>
          <w:rFonts w:ascii="Arial" w:hAnsi="Arial" w:cs="Arial"/>
          <w:b/>
          <w:sz w:val="22"/>
          <w:szCs w:val="22"/>
        </w:rPr>
        <w:t xml:space="preserve">      </w:t>
      </w:r>
      <w:r w:rsidR="00806FE5" w:rsidRPr="00806FE5">
        <w:rPr>
          <w:rFonts w:ascii="Arial" w:hAnsi="Arial" w:cs="Arial"/>
          <w:b/>
          <w:sz w:val="22"/>
          <w:szCs w:val="22"/>
        </w:rPr>
        <w:tab/>
      </w:r>
      <w:r w:rsidR="00806FE5">
        <w:tab/>
      </w:r>
      <w:r w:rsidR="003F5B1D">
        <w:rPr>
          <w:rFonts w:ascii="Arial" w:hAnsi="Arial" w:cs="Arial"/>
          <w:sz w:val="22"/>
          <w:szCs w:val="22"/>
        </w:rPr>
        <w:t xml:space="preserve">          </w:t>
      </w:r>
    </w:p>
    <w:p w:rsidR="009E2074" w:rsidRPr="009E2074" w:rsidRDefault="00E312B5" w:rsidP="00196E3A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 w:rsidRPr="00315280">
        <w:rPr>
          <w:rFonts w:ascii="Arial" w:hAnsi="Arial" w:cs="Arial"/>
          <w:b/>
          <w:sz w:val="22"/>
          <w:szCs w:val="22"/>
        </w:rPr>
        <w:t>Odbor kancelář tajemníka</w:t>
      </w:r>
      <w:r>
        <w:rPr>
          <w:rFonts w:ascii="Arial" w:hAnsi="Arial" w:cs="Arial"/>
          <w:sz w:val="22"/>
          <w:szCs w:val="22"/>
        </w:rPr>
        <w:tab/>
      </w:r>
      <w:r w:rsidR="00315280">
        <w:rPr>
          <w:rFonts w:ascii="Arial" w:hAnsi="Arial" w:cs="Arial"/>
          <w:sz w:val="22"/>
          <w:szCs w:val="22"/>
        </w:rPr>
        <w:t>–</w:t>
      </w:r>
      <w:r w:rsidR="00315280">
        <w:rPr>
          <w:rFonts w:ascii="Arial" w:hAnsi="Arial" w:cs="Arial"/>
          <w:sz w:val="22"/>
          <w:szCs w:val="22"/>
        </w:rPr>
        <w:tab/>
      </w:r>
      <w:r w:rsidR="009E2074">
        <w:rPr>
          <w:rFonts w:ascii="Arial" w:hAnsi="Arial" w:cs="Arial"/>
          <w:sz w:val="22"/>
          <w:szCs w:val="22"/>
        </w:rPr>
        <w:t xml:space="preserve">Akce ke 100. výročí republiky v Blansku </w:t>
      </w:r>
    </w:p>
    <w:p w:rsidR="00365E07" w:rsidRPr="00196E3A" w:rsidRDefault="009E2074" w:rsidP="009E207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zaštítí společné logo</w:t>
      </w:r>
    </w:p>
    <w:p w:rsidR="00196E3A" w:rsidRDefault="00196E3A" w:rsidP="00196E3A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</w:p>
    <w:p w:rsidR="00C06204" w:rsidRPr="00C06204" w:rsidRDefault="00FC24FA" w:rsidP="00566AC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B7497" w:rsidRDefault="00BB7497" w:rsidP="00D65880">
      <w:pPr>
        <w:rPr>
          <w:rFonts w:ascii="Arial" w:hAnsi="Arial" w:cs="Arial"/>
          <w:b/>
          <w:bCs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b/>
          <w:bCs/>
          <w:sz w:val="22"/>
          <w:szCs w:val="22"/>
        </w:rPr>
      </w:pPr>
    </w:p>
    <w:p w:rsidR="00D65880" w:rsidRDefault="00D65880" w:rsidP="00D658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Předkládá: Mgr. Ivo Polák v. r.</w:t>
      </w:r>
    </w:p>
    <w:p w:rsidR="00D65880" w:rsidRDefault="00D65880" w:rsidP="00D65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starosta</w:t>
      </w:r>
    </w:p>
    <w:p w:rsidR="00D5698D" w:rsidRDefault="00D5698D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062FF9" w:rsidRDefault="00D65880" w:rsidP="00621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Blansku dne </w:t>
      </w:r>
      <w:r w:rsidR="00196E3A">
        <w:rPr>
          <w:rFonts w:ascii="Arial" w:hAnsi="Arial" w:cs="Arial"/>
          <w:sz w:val="22"/>
          <w:szCs w:val="22"/>
        </w:rPr>
        <w:t>20.03</w:t>
      </w:r>
      <w:r w:rsidR="004E1115">
        <w:rPr>
          <w:rFonts w:ascii="Arial" w:hAnsi="Arial" w:cs="Arial"/>
          <w:sz w:val="22"/>
          <w:szCs w:val="22"/>
        </w:rPr>
        <w:t>.2018</w:t>
      </w:r>
      <w:r w:rsidR="00062FF9">
        <w:rPr>
          <w:rFonts w:ascii="Arial" w:hAnsi="Arial" w:cs="Arial"/>
          <w:sz w:val="22"/>
          <w:szCs w:val="22"/>
        </w:rPr>
        <w:br w:type="page"/>
      </w:r>
    </w:p>
    <w:p w:rsidR="00196E3A" w:rsidRDefault="00196E3A" w:rsidP="00196E3A">
      <w:pPr>
        <w:pStyle w:val="TKnadpis"/>
      </w:pPr>
      <w:r w:rsidRPr="00196E3A">
        <w:lastRenderedPageBreak/>
        <w:t>P</w:t>
      </w:r>
      <w:r>
        <w:t xml:space="preserve">oradna pro rodinu, manželství a mezilidské vztahy </w:t>
      </w:r>
    </w:p>
    <w:p w:rsidR="00196E3A" w:rsidRPr="00196E3A" w:rsidRDefault="00A76F20" w:rsidP="00196E3A">
      <w:pPr>
        <w:pStyle w:val="TKnadpis"/>
      </w:pPr>
      <w:r>
        <w:t>v</w:t>
      </w:r>
      <w:r w:rsidR="00196E3A">
        <w:t xml:space="preserve"> </w:t>
      </w:r>
      <w:r w:rsidR="00196E3A" w:rsidRPr="00196E3A">
        <w:t>Blansku letos oslaví</w:t>
      </w:r>
      <w:r w:rsidR="00196E3A">
        <w:t xml:space="preserve"> </w:t>
      </w:r>
      <w:r w:rsidR="00196E3A" w:rsidRPr="00196E3A">
        <w:t xml:space="preserve">20. </w:t>
      </w:r>
      <w:r w:rsidR="00196E3A">
        <w:t>výročí</w:t>
      </w:r>
    </w:p>
    <w:p w:rsidR="00196E3A" w:rsidRDefault="00196E3A" w:rsidP="00196E3A">
      <w:pPr>
        <w:jc w:val="center"/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Blanenská poradna pro rodinu, manželství a mezilidské vztahy letos oslaví 20 let od svého znovuotevření v roce 1998, o které se zasloužila tehdejší vedoucí sociálního odboru, Mgr. Ludmila Sedláková. Ta se rozhodla navázat na tradici okresní poradny, která zde v Blansku působila několik desetiletí, a která byla v roce 1992 zrušena. Blanenská poradna je</w:t>
      </w:r>
      <w:r w:rsidR="00A76F20">
        <w:rPr>
          <w:rFonts w:ascii="Arial" w:hAnsi="Arial" w:cs="Arial"/>
          <w:sz w:val="22"/>
          <w:szCs w:val="22"/>
        </w:rPr>
        <w:t xml:space="preserve"> nyní</w:t>
      </w:r>
      <w:r w:rsidRPr="00196E3A">
        <w:rPr>
          <w:rFonts w:ascii="Arial" w:hAnsi="Arial" w:cs="Arial"/>
          <w:sz w:val="22"/>
          <w:szCs w:val="22"/>
        </w:rPr>
        <w:t xml:space="preserve"> jediným zařízením svého druhu v regionu Blanenska a </w:t>
      </w:r>
      <w:proofErr w:type="spellStart"/>
      <w:r w:rsidRPr="00196E3A">
        <w:rPr>
          <w:rFonts w:ascii="Arial" w:hAnsi="Arial" w:cs="Arial"/>
          <w:sz w:val="22"/>
          <w:szCs w:val="22"/>
        </w:rPr>
        <w:t>Boskovicka</w:t>
      </w:r>
      <w:proofErr w:type="spellEnd"/>
      <w:r w:rsidRPr="00196E3A">
        <w:rPr>
          <w:rFonts w:ascii="Arial" w:hAnsi="Arial" w:cs="Arial"/>
          <w:sz w:val="22"/>
          <w:szCs w:val="22"/>
        </w:rPr>
        <w:t xml:space="preserve">, ale </w:t>
      </w:r>
      <w:r w:rsidR="00A76F20">
        <w:rPr>
          <w:rFonts w:ascii="Arial" w:hAnsi="Arial" w:cs="Arial"/>
          <w:sz w:val="22"/>
          <w:szCs w:val="22"/>
        </w:rPr>
        <w:t xml:space="preserve">její </w:t>
      </w:r>
      <w:r w:rsidRPr="00196E3A">
        <w:rPr>
          <w:rFonts w:ascii="Arial" w:hAnsi="Arial" w:cs="Arial"/>
          <w:sz w:val="22"/>
          <w:szCs w:val="22"/>
        </w:rPr>
        <w:t>služby jsou poskytovány i klientům mimo region.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A76F20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Ač svým názvem může vytvářet dojem, že se zde pracuje pouze s rodinami a manželskými páry, není tomu tak. Klientem poradny se může stát každý jedinec, partneři či manželé, rodiny či skupiny, které vnímají svoji osobní, vztahovou, rodinnou či životní situaci jako nepříznivou a</w:t>
      </w:r>
      <w:r>
        <w:rPr>
          <w:rFonts w:ascii="Arial" w:hAnsi="Arial" w:cs="Arial"/>
          <w:sz w:val="22"/>
          <w:szCs w:val="22"/>
        </w:rPr>
        <w:t> </w:t>
      </w:r>
      <w:r w:rsidRPr="00196E3A">
        <w:rPr>
          <w:rFonts w:ascii="Arial" w:hAnsi="Arial" w:cs="Arial"/>
          <w:sz w:val="22"/>
          <w:szCs w:val="22"/>
        </w:rPr>
        <w:t xml:space="preserve">nejsou schopni ji vyřešit samostatně bez vnější podpory či péče. </w:t>
      </w:r>
    </w:p>
    <w:p w:rsidR="00A76F20" w:rsidRDefault="00A76F20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Z celkového počtu 776 osobních konzultací realizovaných v roce 2017 bylo 459 individuálních (přítomen pouze jeden klient), 25 párových (práce s párem), 260 rodinných (přítomni jeden či oba rodiče a jedno, méně často více dětí) a 32 skupinových konzultací (aktivizační a</w:t>
      </w:r>
      <w:r>
        <w:rPr>
          <w:rFonts w:ascii="Arial" w:hAnsi="Arial" w:cs="Arial"/>
          <w:sz w:val="22"/>
          <w:szCs w:val="22"/>
        </w:rPr>
        <w:t> </w:t>
      </w:r>
      <w:r w:rsidRPr="00196E3A">
        <w:rPr>
          <w:rFonts w:ascii="Arial" w:hAnsi="Arial" w:cs="Arial"/>
          <w:sz w:val="22"/>
          <w:szCs w:val="22"/>
        </w:rPr>
        <w:t>vzdělávací aktivity pro veřejnost).</w:t>
      </w:r>
    </w:p>
    <w:p w:rsidR="00196E3A" w:rsidRDefault="00196E3A" w:rsidP="00196E3A">
      <w:pPr>
        <w:jc w:val="both"/>
      </w:pPr>
    </w:p>
    <w:p w:rsidR="00196E3A" w:rsidRDefault="00196E3A" w:rsidP="00196E3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86125" cy="2076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 xml:space="preserve">Z grafu je vidět, že práce s jedincem tvoří více než polovinu objemu práce s klienty. V rámci osobní problematiky klienti nejvíce přicházejí s poruchami sebehodnocení, hledáním životní orientace a smyslu, řeší se partnerské krize bez účasti partnera (hojně se vyskytuje téma nevěry či rozvodových úvah). V rámci individuální práce se také řeší problematika psychopatologie (deprese, úzkosti, fobie, závislosti aj.), kdy jsou k nám klienti odesíláni svým psychiatrem. V rámci párové problematiky se pak nejčastěji objevují témata odcizení či krize vztahu, poruchy komunikace, nevěra a rozvodové úvahy, žárlivost. Práce s rodinou tvoří zhruba třetinu objemu práce s klienty a nejčastěji se objevují témata výchovných problémů, příbuzenských vztahů či rozvodových konfliktů. Většina konzultací se sociální problematikou se zabývá rozvodovými a opatrovnickými spory, menší část se věnuje náhradní rodinné péči. 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Okruh klientů poradny je jasně vymezen cílovými skupinami, pro které je služba určena: jsou to jednak osoby v krizi, dále pak rodiny s dětmi a třetí cílovou skupinu tvoří děti a mládež ohrožené společensky nežádoucími jevy.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Blanenská poradna úzce spolupracuje zejména s oddělením sociálně právní ochrany dětí</w:t>
      </w:r>
      <w:r w:rsidR="00A047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736">
        <w:rPr>
          <w:rFonts w:ascii="Arial" w:hAnsi="Arial" w:cs="Arial"/>
          <w:sz w:val="22"/>
          <w:szCs w:val="22"/>
        </w:rPr>
        <w:t>MěÚ</w:t>
      </w:r>
      <w:proofErr w:type="spellEnd"/>
      <w:r w:rsidRPr="00196E3A">
        <w:rPr>
          <w:rFonts w:ascii="Arial" w:hAnsi="Arial" w:cs="Arial"/>
          <w:sz w:val="22"/>
          <w:szCs w:val="22"/>
        </w:rPr>
        <w:t xml:space="preserve"> Blansko. V rámci této spolupráce se pracovníci poradny účastní případových konferencí či tzv. asistovaných kontaktů. Dlouholetou tradici mají v poradně tréninky paměti a</w:t>
      </w:r>
      <w:r>
        <w:rPr>
          <w:rFonts w:ascii="Arial" w:hAnsi="Arial" w:cs="Arial"/>
          <w:sz w:val="22"/>
          <w:szCs w:val="22"/>
        </w:rPr>
        <w:t> </w:t>
      </w:r>
      <w:r w:rsidRPr="00196E3A">
        <w:rPr>
          <w:rFonts w:ascii="Arial" w:hAnsi="Arial" w:cs="Arial"/>
          <w:sz w:val="22"/>
          <w:szCs w:val="22"/>
        </w:rPr>
        <w:t>kognitivních funkcí a aktivita Tanec na židli, které poradna realizuje ve spolupráci s</w:t>
      </w:r>
      <w:r>
        <w:rPr>
          <w:rFonts w:ascii="Arial" w:hAnsi="Arial" w:cs="Arial"/>
          <w:sz w:val="22"/>
          <w:szCs w:val="22"/>
        </w:rPr>
        <w:t> </w:t>
      </w:r>
      <w:r w:rsidRPr="00196E3A">
        <w:rPr>
          <w:rFonts w:ascii="Arial" w:hAnsi="Arial" w:cs="Arial"/>
          <w:sz w:val="22"/>
          <w:szCs w:val="22"/>
        </w:rPr>
        <w:t>Pečovatelskou službou města Blansko. Obě aktivity jsou u seniorů velmi oblíbené a hojně navštěvované. Poradna příležitostně organizuje jednorázové akce pro veřejnost, které mají vzdělávací a propagační charakter a rovněž poskytuje stáže studentům psychologie.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Personální zajištění poradny je v současné době zabezp</w:t>
      </w:r>
      <w:r>
        <w:rPr>
          <w:rFonts w:ascii="Arial" w:hAnsi="Arial" w:cs="Arial"/>
          <w:sz w:val="22"/>
          <w:szCs w:val="22"/>
        </w:rPr>
        <w:t>e</w:t>
      </w:r>
      <w:r w:rsidRPr="00196E3A">
        <w:rPr>
          <w:rFonts w:ascii="Arial" w:hAnsi="Arial" w:cs="Arial"/>
          <w:sz w:val="22"/>
          <w:szCs w:val="22"/>
        </w:rPr>
        <w:t>čeno</w:t>
      </w:r>
      <w:r>
        <w:rPr>
          <w:rFonts w:ascii="Arial" w:hAnsi="Arial" w:cs="Arial"/>
          <w:sz w:val="22"/>
          <w:szCs w:val="22"/>
        </w:rPr>
        <w:t xml:space="preserve"> </w:t>
      </w:r>
      <w:r w:rsidRPr="00196E3A">
        <w:rPr>
          <w:rFonts w:ascii="Arial" w:hAnsi="Arial" w:cs="Arial"/>
          <w:sz w:val="22"/>
          <w:szCs w:val="22"/>
        </w:rPr>
        <w:t xml:space="preserve">dvěma psychology </w:t>
      </w:r>
      <w:r>
        <w:rPr>
          <w:rFonts w:ascii="Arial" w:hAnsi="Arial" w:cs="Arial"/>
          <w:sz w:val="22"/>
          <w:szCs w:val="22"/>
        </w:rPr>
        <w:t>–</w:t>
      </w:r>
      <w:r w:rsidRPr="00196E3A">
        <w:rPr>
          <w:rFonts w:ascii="Arial" w:hAnsi="Arial" w:cs="Arial"/>
          <w:sz w:val="22"/>
          <w:szCs w:val="22"/>
        </w:rPr>
        <w:t xml:space="preserve"> manželskými</w:t>
      </w:r>
      <w:r>
        <w:rPr>
          <w:rFonts w:ascii="Arial" w:hAnsi="Arial" w:cs="Arial"/>
          <w:sz w:val="22"/>
          <w:szCs w:val="22"/>
        </w:rPr>
        <w:t xml:space="preserve"> </w:t>
      </w:r>
      <w:r w:rsidRPr="00196E3A">
        <w:rPr>
          <w:rFonts w:ascii="Arial" w:hAnsi="Arial" w:cs="Arial"/>
          <w:sz w:val="22"/>
          <w:szCs w:val="22"/>
        </w:rPr>
        <w:t>rodinnými poradci</w:t>
      </w:r>
      <w:r w:rsidR="00A76F20">
        <w:rPr>
          <w:rFonts w:ascii="Arial" w:hAnsi="Arial" w:cs="Arial"/>
          <w:sz w:val="22"/>
          <w:szCs w:val="22"/>
        </w:rPr>
        <w:t xml:space="preserve"> </w:t>
      </w:r>
      <w:r w:rsidRPr="00196E3A">
        <w:rPr>
          <w:rFonts w:ascii="Arial" w:hAnsi="Arial" w:cs="Arial"/>
          <w:sz w:val="22"/>
          <w:szCs w:val="22"/>
        </w:rPr>
        <w:t>a sociální pracovnicí. Služby poradny jsou bezplatné a nejsou věkově limitovány.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4E1115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 xml:space="preserve">Podrobné informace o službách </w:t>
      </w:r>
      <w:r w:rsidR="00A76F20">
        <w:rPr>
          <w:rFonts w:ascii="Arial" w:hAnsi="Arial" w:cs="Arial"/>
          <w:sz w:val="22"/>
          <w:szCs w:val="22"/>
        </w:rPr>
        <w:t>p</w:t>
      </w:r>
      <w:r w:rsidRPr="00196E3A">
        <w:rPr>
          <w:rFonts w:ascii="Arial" w:hAnsi="Arial" w:cs="Arial"/>
          <w:sz w:val="22"/>
          <w:szCs w:val="22"/>
        </w:rPr>
        <w:t xml:space="preserve">oradny naleznete na internetové adrese </w:t>
      </w:r>
      <w:hyperlink r:id="rId10" w:history="1">
        <w:r w:rsidRPr="00196E3A">
          <w:rPr>
            <w:rFonts w:ascii="Arial" w:hAnsi="Arial" w:cs="Arial"/>
            <w:sz w:val="22"/>
            <w:szCs w:val="22"/>
          </w:rPr>
          <w:t>www.blansko.cz/poradna</w:t>
        </w:r>
      </w:hyperlink>
      <w:r w:rsidRPr="00196E3A">
        <w:rPr>
          <w:rFonts w:ascii="Arial" w:hAnsi="Arial" w:cs="Arial"/>
          <w:sz w:val="22"/>
          <w:szCs w:val="22"/>
        </w:rPr>
        <w:t xml:space="preserve"> či </w:t>
      </w:r>
      <w:r w:rsidR="00A76F20">
        <w:rPr>
          <w:rFonts w:ascii="Arial" w:hAnsi="Arial" w:cs="Arial"/>
          <w:sz w:val="22"/>
          <w:szCs w:val="22"/>
        </w:rPr>
        <w:t>v</w:t>
      </w:r>
      <w:r w:rsidRPr="00196E3A">
        <w:rPr>
          <w:rFonts w:ascii="Arial" w:hAnsi="Arial" w:cs="Arial"/>
          <w:sz w:val="22"/>
          <w:szCs w:val="22"/>
        </w:rPr>
        <w:t>ám je rádi poskytneme na telefonních číslech 516 413</w:t>
      </w:r>
      <w:r w:rsidR="00A76F20">
        <w:rPr>
          <w:rFonts w:ascii="Arial" w:hAnsi="Arial" w:cs="Arial"/>
          <w:sz w:val="22"/>
          <w:szCs w:val="22"/>
        </w:rPr>
        <w:t> </w:t>
      </w:r>
      <w:r w:rsidRPr="00196E3A">
        <w:rPr>
          <w:rFonts w:ascii="Arial" w:hAnsi="Arial" w:cs="Arial"/>
          <w:sz w:val="22"/>
          <w:szCs w:val="22"/>
        </w:rPr>
        <w:t>524</w:t>
      </w:r>
      <w:r w:rsidR="00A76F20">
        <w:rPr>
          <w:rFonts w:ascii="Arial" w:hAnsi="Arial" w:cs="Arial"/>
          <w:sz w:val="22"/>
          <w:szCs w:val="22"/>
        </w:rPr>
        <w:t xml:space="preserve"> a</w:t>
      </w:r>
      <w:r w:rsidRPr="00196E3A">
        <w:rPr>
          <w:rFonts w:ascii="Arial" w:hAnsi="Arial" w:cs="Arial"/>
          <w:sz w:val="22"/>
          <w:szCs w:val="22"/>
        </w:rPr>
        <w:t xml:space="preserve"> 775 870</w:t>
      </w:r>
      <w:r>
        <w:rPr>
          <w:rFonts w:ascii="Arial" w:hAnsi="Arial" w:cs="Arial"/>
          <w:sz w:val="22"/>
          <w:szCs w:val="22"/>
        </w:rPr>
        <w:t> </w:t>
      </w:r>
      <w:r w:rsidRPr="00196E3A">
        <w:rPr>
          <w:rFonts w:ascii="Arial" w:hAnsi="Arial" w:cs="Arial"/>
          <w:sz w:val="22"/>
          <w:szCs w:val="22"/>
        </w:rPr>
        <w:t>667</w:t>
      </w:r>
      <w:r>
        <w:rPr>
          <w:rFonts w:ascii="Arial" w:hAnsi="Arial" w:cs="Arial"/>
          <w:sz w:val="22"/>
          <w:szCs w:val="22"/>
        </w:rPr>
        <w:t>.</w:t>
      </w: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Pr="00196E3A" w:rsidRDefault="00196E3A" w:rsidP="00196E3A">
      <w:pPr>
        <w:pStyle w:val="TKnadpis"/>
      </w:pPr>
      <w:r w:rsidRPr="002E112C">
        <w:t>Dětská hřiště opět v provozu</w:t>
      </w: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Dětská hřiště v Blansku (</w:t>
      </w:r>
      <w:proofErr w:type="spellStart"/>
      <w:r w:rsidRPr="00196E3A">
        <w:rPr>
          <w:rFonts w:ascii="Arial" w:hAnsi="Arial" w:cs="Arial"/>
          <w:sz w:val="22"/>
          <w:szCs w:val="22"/>
        </w:rPr>
        <w:t>Zborovce</w:t>
      </w:r>
      <w:proofErr w:type="spellEnd"/>
      <w:r w:rsidRPr="00196E3A">
        <w:rPr>
          <w:rFonts w:ascii="Arial" w:hAnsi="Arial" w:cs="Arial"/>
          <w:sz w:val="22"/>
          <w:szCs w:val="22"/>
        </w:rPr>
        <w:t xml:space="preserve">, Sever, Horní </w:t>
      </w:r>
      <w:proofErr w:type="spellStart"/>
      <w:r w:rsidRPr="00196E3A">
        <w:rPr>
          <w:rFonts w:ascii="Arial" w:hAnsi="Arial" w:cs="Arial"/>
          <w:sz w:val="22"/>
          <w:szCs w:val="22"/>
        </w:rPr>
        <w:t>Palava</w:t>
      </w:r>
      <w:proofErr w:type="spellEnd"/>
      <w:r w:rsidRPr="00196E3A">
        <w:rPr>
          <w:rFonts w:ascii="Arial" w:hAnsi="Arial" w:cs="Arial"/>
          <w:sz w:val="22"/>
          <w:szCs w:val="22"/>
        </w:rPr>
        <w:t xml:space="preserve"> a Písečná) jsou dle provozních řádů opět od 15. března 2018 otevřena dětem. Ve dnech, kdy budou zhoršené klimatické podmínky</w:t>
      </w:r>
      <w:r>
        <w:rPr>
          <w:rFonts w:ascii="Arial" w:hAnsi="Arial" w:cs="Arial"/>
          <w:sz w:val="22"/>
          <w:szCs w:val="22"/>
        </w:rPr>
        <w:t xml:space="preserve"> </w:t>
      </w:r>
      <w:r w:rsidRPr="00196E3A">
        <w:rPr>
          <w:rFonts w:ascii="Arial" w:hAnsi="Arial" w:cs="Arial"/>
          <w:sz w:val="22"/>
          <w:szCs w:val="22"/>
        </w:rPr>
        <w:t xml:space="preserve">(déšť, sníh, mráz) o jejich otevření rozhodnou správci v závislosti na aktuálním počasí. </w:t>
      </w: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 xml:space="preserve">V zimních měsících byla provedena revize všech herních prvků, kde nebyly zjištěny žádné závady, které by ohrožovaly zdraví osob, drobné závady na základě revizní zprávy jsou průběžně odstraňovány. V současné době je započato s opravou dopadových ploch na hřišti Písečná, kde se mění kačírek za pryž. Na hřišti </w:t>
      </w:r>
      <w:proofErr w:type="spellStart"/>
      <w:r w:rsidRPr="00196E3A">
        <w:rPr>
          <w:rFonts w:ascii="Arial" w:hAnsi="Arial" w:cs="Arial"/>
          <w:sz w:val="22"/>
          <w:szCs w:val="22"/>
        </w:rPr>
        <w:t>Zborovce</w:t>
      </w:r>
      <w:proofErr w:type="spellEnd"/>
      <w:r w:rsidRPr="00196E3A">
        <w:rPr>
          <w:rFonts w:ascii="Arial" w:hAnsi="Arial" w:cs="Arial"/>
          <w:sz w:val="22"/>
          <w:szCs w:val="22"/>
        </w:rPr>
        <w:t xml:space="preserve"> byly dopadové plochy ze štěpky nahrazeny pískem. Stejná oprava proběhla i v městské části </w:t>
      </w:r>
      <w:proofErr w:type="spellStart"/>
      <w:r w:rsidRPr="00196E3A">
        <w:rPr>
          <w:rFonts w:ascii="Arial" w:hAnsi="Arial" w:cs="Arial"/>
          <w:sz w:val="22"/>
          <w:szCs w:val="22"/>
        </w:rPr>
        <w:t>Klepačov</w:t>
      </w:r>
      <w:proofErr w:type="spellEnd"/>
      <w:r w:rsidRPr="00196E3A">
        <w:rPr>
          <w:rFonts w:ascii="Arial" w:hAnsi="Arial" w:cs="Arial"/>
          <w:sz w:val="22"/>
          <w:szCs w:val="22"/>
        </w:rPr>
        <w:t xml:space="preserve">. Dále v měsíci dubnu budou vyměněny písky ve všech pískovištích a současně budou dětská hřiště doplněna novými hracími prvky (především hřiště </w:t>
      </w:r>
      <w:proofErr w:type="spellStart"/>
      <w:r w:rsidRPr="00196E3A">
        <w:rPr>
          <w:rFonts w:ascii="Arial" w:hAnsi="Arial" w:cs="Arial"/>
          <w:sz w:val="22"/>
          <w:szCs w:val="22"/>
        </w:rPr>
        <w:t>Zborovce</w:t>
      </w:r>
      <w:proofErr w:type="spellEnd"/>
      <w:r w:rsidRPr="00196E3A">
        <w:rPr>
          <w:rFonts w:ascii="Arial" w:hAnsi="Arial" w:cs="Arial"/>
          <w:sz w:val="22"/>
          <w:szCs w:val="22"/>
        </w:rPr>
        <w:t>).</w:t>
      </w: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Pr="00196E3A" w:rsidRDefault="00196E3A" w:rsidP="00196E3A">
      <w:pPr>
        <w:pStyle w:val="TKnadpis"/>
      </w:pPr>
      <w:r w:rsidRPr="00196E3A">
        <w:t>Domovní čistírny odpadních vod v roce 2017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 xml:space="preserve">Z loňského přehledu výkonu státní správy odboru životního prostředí </w:t>
      </w:r>
      <w:proofErr w:type="spellStart"/>
      <w:r w:rsidRPr="00196E3A">
        <w:rPr>
          <w:rFonts w:ascii="Arial" w:hAnsi="Arial" w:cs="Arial"/>
          <w:sz w:val="22"/>
          <w:szCs w:val="22"/>
        </w:rPr>
        <w:t>M</w:t>
      </w:r>
      <w:r w:rsidR="00695B87">
        <w:rPr>
          <w:rFonts w:ascii="Arial" w:hAnsi="Arial" w:cs="Arial"/>
          <w:sz w:val="22"/>
          <w:szCs w:val="22"/>
        </w:rPr>
        <w:t>ěÚ</w:t>
      </w:r>
      <w:proofErr w:type="spellEnd"/>
      <w:r w:rsidR="00695B87">
        <w:rPr>
          <w:rFonts w:ascii="Arial" w:hAnsi="Arial" w:cs="Arial"/>
          <w:sz w:val="22"/>
          <w:szCs w:val="22"/>
        </w:rPr>
        <w:t xml:space="preserve"> </w:t>
      </w:r>
      <w:r w:rsidRPr="00196E3A">
        <w:rPr>
          <w:rFonts w:ascii="Arial" w:hAnsi="Arial" w:cs="Arial"/>
          <w:sz w:val="22"/>
          <w:szCs w:val="22"/>
        </w:rPr>
        <w:t>Blansko, který působí jako vodoprávní úřad pro správní obvod obce s rozšířenou působností Blansko (dále jen „ORP Blansko“), je zřejmé, že likvidaci odpadních vod pomocí domovních čistíren (dále jen „DČOV“) volí stále poměrně značný počet stavebníků.</w:t>
      </w: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p w:rsid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  <w:r w:rsidRPr="00196E3A">
        <w:rPr>
          <w:rFonts w:ascii="Arial" w:hAnsi="Arial" w:cs="Arial"/>
          <w:sz w:val="22"/>
          <w:szCs w:val="22"/>
        </w:rPr>
        <w:t>V roce 2017 vodoprávní úřad v rámci správního obvodu ORP Blansko vydal kolaudační souhlas anebo souhlas s užíváním na 42 DČOV, stavební povolení na 1 DČOV a záměr realizovat 54 DČOV pak byl stavebníky ohlášen. Největší zájem o zřízení DČOV projevili investoři v obcích Bukovina (19), Lipovec (12) a Kotvrdovice (10).</w:t>
      </w:r>
    </w:p>
    <w:p w:rsidR="00964664" w:rsidRDefault="00964664" w:rsidP="00196E3A">
      <w:pPr>
        <w:jc w:val="both"/>
        <w:rPr>
          <w:rFonts w:ascii="Arial" w:hAnsi="Arial" w:cs="Arial"/>
          <w:sz w:val="22"/>
          <w:szCs w:val="22"/>
        </w:rPr>
      </w:pPr>
    </w:p>
    <w:p w:rsidR="00964664" w:rsidRDefault="00964664" w:rsidP="00196E3A">
      <w:pPr>
        <w:jc w:val="both"/>
        <w:rPr>
          <w:rFonts w:ascii="Arial" w:hAnsi="Arial" w:cs="Arial"/>
          <w:sz w:val="22"/>
          <w:szCs w:val="22"/>
        </w:rPr>
      </w:pPr>
    </w:p>
    <w:p w:rsidR="00964664" w:rsidRDefault="00964664" w:rsidP="00964664">
      <w:pPr>
        <w:pStyle w:val="TKnadpis"/>
      </w:pPr>
      <w:r w:rsidRPr="00964664">
        <w:t xml:space="preserve">Dopravní omezení v průběhu provádění prací </w:t>
      </w:r>
    </w:p>
    <w:p w:rsidR="00964664" w:rsidRDefault="00964664" w:rsidP="00964664">
      <w:pPr>
        <w:pStyle w:val="TKnadpis"/>
      </w:pPr>
      <w:r w:rsidRPr="00964664">
        <w:t>na rekonstrukci plynovodů v</w:t>
      </w:r>
      <w:r w:rsidR="000B3D45">
        <w:t> </w:t>
      </w:r>
      <w:r w:rsidRPr="00964664">
        <w:t>Blansk</w:t>
      </w:r>
      <w:r w:rsidR="007A6801">
        <w:t>u</w:t>
      </w:r>
    </w:p>
    <w:p w:rsidR="000B3D45" w:rsidRDefault="000B3D45" w:rsidP="00964664">
      <w:pPr>
        <w:pStyle w:val="TKnadpis"/>
      </w:pPr>
    </w:p>
    <w:p w:rsidR="000B3D45" w:rsidRPr="000B3D45" w:rsidRDefault="000B3D45" w:rsidP="000B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března až do konce srpna budou na různých místech v Blansku probíhat rekonstrukce plynovodního potrubí. Konkrétně se jedná o práce na ulicích Divišova, Dvorská, Palackého, Čelakovského, Mánesova a </w:t>
      </w:r>
      <w:proofErr w:type="spellStart"/>
      <w:r>
        <w:rPr>
          <w:rFonts w:ascii="Arial" w:hAnsi="Arial" w:cs="Arial"/>
          <w:sz w:val="22"/>
          <w:szCs w:val="22"/>
        </w:rPr>
        <w:t>Křižkovského</w:t>
      </w:r>
      <w:proofErr w:type="spellEnd"/>
      <w:r>
        <w:rPr>
          <w:rFonts w:ascii="Arial" w:hAnsi="Arial" w:cs="Arial"/>
          <w:sz w:val="22"/>
          <w:szCs w:val="22"/>
        </w:rPr>
        <w:t>. S těmito pracemi bohužel samozřejmě souvisí dopravní omezení, omezení provozu pro pěší a také přesun autobusových zastávek.</w:t>
      </w:r>
    </w:p>
    <w:p w:rsidR="00964664" w:rsidRDefault="00964664" w:rsidP="00964664">
      <w:pPr>
        <w:rPr>
          <w:rFonts w:ascii="Arial" w:hAnsi="Arial" w:cs="Arial"/>
          <w:sz w:val="22"/>
          <w:szCs w:val="22"/>
        </w:rPr>
      </w:pPr>
    </w:p>
    <w:p w:rsidR="00964664" w:rsidRPr="00964664" w:rsidRDefault="000B3D45" w:rsidP="009646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964664" w:rsidRPr="00964664">
        <w:rPr>
          <w:rFonts w:ascii="Arial" w:hAnsi="Arial" w:cs="Arial"/>
          <w:b/>
          <w:sz w:val="22"/>
          <w:szCs w:val="22"/>
        </w:rPr>
        <w:t>d 19.03.2018 do 30.06.2018:</w:t>
      </w:r>
      <w:r w:rsidR="00964664" w:rsidRPr="00964664">
        <w:rPr>
          <w:rFonts w:ascii="Arial" w:hAnsi="Arial" w:cs="Arial"/>
          <w:sz w:val="22"/>
          <w:szCs w:val="22"/>
        </w:rPr>
        <w:t xml:space="preserve">  stavb</w:t>
      </w:r>
      <w:r>
        <w:rPr>
          <w:rFonts w:ascii="Arial" w:hAnsi="Arial" w:cs="Arial"/>
          <w:sz w:val="22"/>
          <w:szCs w:val="22"/>
        </w:rPr>
        <w:t>a</w:t>
      </w:r>
      <w:r w:rsidR="00964664" w:rsidRPr="00964664">
        <w:rPr>
          <w:rFonts w:ascii="Arial" w:hAnsi="Arial" w:cs="Arial"/>
          <w:sz w:val="22"/>
          <w:szCs w:val="22"/>
        </w:rPr>
        <w:t xml:space="preserve"> </w:t>
      </w:r>
      <w:r w:rsidR="00964664" w:rsidRPr="00964664">
        <w:rPr>
          <w:rFonts w:ascii="Arial" w:hAnsi="Arial" w:cs="Arial"/>
          <w:b/>
          <w:sz w:val="22"/>
          <w:szCs w:val="22"/>
        </w:rPr>
        <w:t>„REKO MS Blansko – Divišova + 2“</w:t>
      </w:r>
    </w:p>
    <w:p w:rsidR="00964664" w:rsidRPr="00964664" w:rsidRDefault="00964664" w:rsidP="00964664">
      <w:pPr>
        <w:jc w:val="both"/>
        <w:rPr>
          <w:rFonts w:ascii="Arial" w:hAnsi="Arial" w:cs="Arial"/>
          <w:sz w:val="22"/>
          <w:szCs w:val="22"/>
        </w:rPr>
      </w:pPr>
      <w:r w:rsidRPr="00964664">
        <w:rPr>
          <w:rFonts w:ascii="Arial" w:hAnsi="Arial" w:cs="Arial"/>
          <w:sz w:val="22"/>
          <w:szCs w:val="22"/>
        </w:rPr>
        <w:t xml:space="preserve">Stavba bude prováděna za úplné zavírky provozu. </w:t>
      </w:r>
    </w:p>
    <w:p w:rsidR="00964664" w:rsidRDefault="00964664" w:rsidP="00964664">
      <w:pPr>
        <w:jc w:val="both"/>
        <w:rPr>
          <w:rFonts w:ascii="Arial" w:hAnsi="Arial" w:cs="Arial"/>
          <w:sz w:val="22"/>
          <w:szCs w:val="22"/>
        </w:rPr>
      </w:pPr>
    </w:p>
    <w:p w:rsidR="00964664" w:rsidRPr="00964664" w:rsidRDefault="00964664" w:rsidP="00964664">
      <w:pPr>
        <w:jc w:val="both"/>
        <w:rPr>
          <w:rFonts w:ascii="Arial" w:hAnsi="Arial" w:cs="Arial"/>
          <w:sz w:val="22"/>
          <w:szCs w:val="22"/>
        </w:rPr>
      </w:pPr>
      <w:r w:rsidRPr="00964664">
        <w:rPr>
          <w:rFonts w:ascii="Arial" w:hAnsi="Arial" w:cs="Arial"/>
          <w:sz w:val="22"/>
          <w:szCs w:val="22"/>
        </w:rPr>
        <w:t>Práce budou prováděny po etapách:</w:t>
      </w:r>
    </w:p>
    <w:p w:rsidR="00964664" w:rsidRDefault="00964664" w:rsidP="00964664">
      <w:pPr>
        <w:widowControl/>
        <w:numPr>
          <w:ilvl w:val="0"/>
          <w:numId w:val="23"/>
        </w:numPr>
        <w:suppressAutoHyphens w:val="0"/>
        <w:autoSpaceDE w:val="0"/>
        <w:autoSpaceDN w:val="0"/>
        <w:jc w:val="both"/>
        <w:rPr>
          <w:rFonts w:ascii="Arial" w:hAnsi="Arial" w:cs="Arial"/>
          <w:sz w:val="22"/>
        </w:rPr>
      </w:pPr>
      <w:r w:rsidRPr="00C752A4">
        <w:rPr>
          <w:rFonts w:ascii="Arial" w:hAnsi="Arial" w:cs="Arial"/>
          <w:b/>
          <w:sz w:val="22"/>
        </w:rPr>
        <w:t>ETAPA 1</w:t>
      </w:r>
      <w:r>
        <w:rPr>
          <w:rFonts w:ascii="Arial" w:hAnsi="Arial" w:cs="Arial"/>
          <w:sz w:val="22"/>
        </w:rPr>
        <w:t xml:space="preserve">: část ul. bezejmenné (mezi ul. Na Řadech, U Vodárny a Divišovou) na pozemcích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1363/13 a 1363/2 v katastrálním území Blansko, v délce cca 35 m, (po dobu 20 dní) od 19.03.2018 do 09.04.2018 – úplná uzavírka provozu.</w:t>
      </w:r>
    </w:p>
    <w:p w:rsidR="00964664" w:rsidRDefault="00964664" w:rsidP="00964664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Objížďka: ul. Na Řadech, Bezručova, U Vodárny – v obou směrech, délka cca 412 m.</w:t>
      </w:r>
    </w:p>
    <w:p w:rsidR="00964664" w:rsidRDefault="00964664" w:rsidP="00964664">
      <w:pPr>
        <w:widowControl/>
        <w:numPr>
          <w:ilvl w:val="0"/>
          <w:numId w:val="23"/>
        </w:numPr>
        <w:suppressAutoHyphens w:val="0"/>
        <w:autoSpaceDE w:val="0"/>
        <w:autoSpaceDN w:val="0"/>
        <w:jc w:val="both"/>
        <w:rPr>
          <w:rFonts w:ascii="Arial" w:hAnsi="Arial" w:cs="Arial"/>
          <w:sz w:val="22"/>
        </w:rPr>
      </w:pPr>
      <w:r w:rsidRPr="00C752A4">
        <w:rPr>
          <w:rFonts w:ascii="Arial" w:hAnsi="Arial" w:cs="Arial"/>
          <w:b/>
          <w:sz w:val="22"/>
        </w:rPr>
        <w:t>ETAPA 2</w:t>
      </w:r>
      <w:r w:rsidR="00C752A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část ul. Divišova (mezi ul. bezejmennou a Krátkou) na pozemcích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1019/20 a 1017/45 v katastrálním území Blansko, v délce cca 250 m, v termínu od 26.03.2018 do 15.04.2018 – úplná uzavírka provozu.</w:t>
      </w:r>
    </w:p>
    <w:p w:rsidR="00964664" w:rsidRDefault="00964664" w:rsidP="00964664">
      <w:pPr>
        <w:widowControl/>
        <w:suppressAutoHyphens w:val="0"/>
        <w:autoSpaceDE w:val="0"/>
        <w:autoSpaceDN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Objížďka: ul. bezejmenná, Bezručova, Krátká – v obou směrech, délka cca 385 m.</w:t>
      </w:r>
    </w:p>
    <w:p w:rsidR="00964664" w:rsidRDefault="00964664" w:rsidP="00964664">
      <w:pPr>
        <w:widowControl/>
        <w:numPr>
          <w:ilvl w:val="0"/>
          <w:numId w:val="23"/>
        </w:numPr>
        <w:suppressAutoHyphens w:val="0"/>
        <w:autoSpaceDE w:val="0"/>
        <w:autoSpaceDN w:val="0"/>
        <w:jc w:val="both"/>
        <w:rPr>
          <w:rFonts w:ascii="Arial" w:hAnsi="Arial" w:cs="Arial"/>
          <w:sz w:val="22"/>
        </w:rPr>
      </w:pPr>
      <w:r w:rsidRPr="00C752A4">
        <w:rPr>
          <w:rFonts w:ascii="Arial" w:hAnsi="Arial" w:cs="Arial"/>
          <w:b/>
          <w:sz w:val="22"/>
        </w:rPr>
        <w:t>ETAPA 3</w:t>
      </w:r>
      <w:r>
        <w:rPr>
          <w:rFonts w:ascii="Arial" w:hAnsi="Arial" w:cs="Arial"/>
          <w:sz w:val="22"/>
        </w:rPr>
        <w:t xml:space="preserve">: ul. U Vodárny (mezi ulicemi Divišovou a Bezručovou) na pozemku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 xml:space="preserve">. č. 1017/58 v katastrálním území Blansko, posuvné pracovní místo v délce max. 30 m, v termínu od 16.04.2018 do 29.04.2018. </w:t>
      </w:r>
    </w:p>
    <w:p w:rsidR="00964664" w:rsidRDefault="00964664" w:rsidP="00964664">
      <w:pPr>
        <w:widowControl/>
        <w:numPr>
          <w:ilvl w:val="0"/>
          <w:numId w:val="23"/>
        </w:numPr>
        <w:suppressAutoHyphens w:val="0"/>
        <w:autoSpaceDE w:val="0"/>
        <w:autoSpaceDN w:val="0"/>
        <w:jc w:val="both"/>
        <w:rPr>
          <w:rFonts w:ascii="Arial" w:hAnsi="Arial" w:cs="Arial"/>
          <w:sz w:val="22"/>
        </w:rPr>
      </w:pPr>
      <w:r w:rsidRPr="00C752A4">
        <w:rPr>
          <w:rFonts w:ascii="Arial" w:hAnsi="Arial" w:cs="Arial"/>
          <w:b/>
          <w:sz w:val="22"/>
        </w:rPr>
        <w:t>ETAPA 4A, 4B</w:t>
      </w:r>
      <w:r>
        <w:rPr>
          <w:rFonts w:ascii="Arial" w:hAnsi="Arial" w:cs="Arial"/>
          <w:sz w:val="22"/>
        </w:rPr>
        <w:t xml:space="preserve">: část ul. Divišova (mezi ul. Krátkou a vjezdem na parkoviště bytových domů Poříčí 10,12) na pozemku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 xml:space="preserve">. č. 1017/45 v katastrálním území Blansko, v délce cca 40 m, v termínu od </w:t>
      </w:r>
      <w:proofErr w:type="gramStart"/>
      <w:r>
        <w:rPr>
          <w:rFonts w:ascii="Arial" w:hAnsi="Arial" w:cs="Arial"/>
          <w:sz w:val="22"/>
        </w:rPr>
        <w:t>30.04.2018</w:t>
      </w:r>
      <w:proofErr w:type="gramEnd"/>
      <w:r>
        <w:rPr>
          <w:rFonts w:ascii="Arial" w:hAnsi="Arial" w:cs="Arial"/>
          <w:sz w:val="22"/>
        </w:rPr>
        <w:t xml:space="preserve"> do 15.06.2018 – úplná uzavírka provozu.</w:t>
      </w:r>
    </w:p>
    <w:p w:rsidR="00964664" w:rsidRDefault="00964664" w:rsidP="00964664">
      <w:pPr>
        <w:widowControl/>
        <w:suppressAutoHyphens w:val="0"/>
        <w:autoSpaceDE w:val="0"/>
        <w:autoSpaceDN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Objížďka: Krátká, Bezručova, Mlýnská – v obou směrech, délka cca 328 m.</w:t>
      </w:r>
    </w:p>
    <w:p w:rsidR="00964664" w:rsidRDefault="00964664" w:rsidP="00964664">
      <w:pPr>
        <w:widowControl/>
        <w:numPr>
          <w:ilvl w:val="0"/>
          <w:numId w:val="23"/>
        </w:numPr>
        <w:suppressAutoHyphens w:val="0"/>
        <w:autoSpaceDE w:val="0"/>
        <w:autoSpaceDN w:val="0"/>
        <w:jc w:val="both"/>
        <w:rPr>
          <w:rFonts w:ascii="Arial" w:hAnsi="Arial" w:cs="Arial"/>
          <w:sz w:val="22"/>
        </w:rPr>
      </w:pPr>
      <w:r w:rsidRPr="00C752A4">
        <w:rPr>
          <w:rFonts w:ascii="Arial" w:hAnsi="Arial" w:cs="Arial"/>
          <w:b/>
          <w:sz w:val="22"/>
        </w:rPr>
        <w:t>ETAPA 5</w:t>
      </w:r>
      <w:r>
        <w:rPr>
          <w:rFonts w:ascii="Arial" w:hAnsi="Arial" w:cs="Arial"/>
          <w:sz w:val="22"/>
        </w:rPr>
        <w:t xml:space="preserve">: část ul. Divišova (mezi vjezdem na parkoviště bytových domů Poříčí 10,12 a ul. Mlýnskou) na pozemku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1017 v katastrálním území Blansko, v délce cca 70 m, posuvné pracovní místo v délce max. 30 m, v termínu od 11.06.2018 do 30.06.2018.</w:t>
      </w:r>
    </w:p>
    <w:p w:rsidR="00964664" w:rsidRDefault="00964664" w:rsidP="00964664">
      <w:pPr>
        <w:pStyle w:val="Zhlav"/>
        <w:tabs>
          <w:tab w:val="left" w:pos="708"/>
        </w:tabs>
        <w:rPr>
          <w:sz w:val="22"/>
          <w:lang w:eastAsia="ar-SA"/>
        </w:rPr>
      </w:pPr>
    </w:p>
    <w:p w:rsidR="00964664" w:rsidRDefault="00964664" w:rsidP="00964664">
      <w:pPr>
        <w:autoSpaceDE w:val="0"/>
        <w:jc w:val="both"/>
        <w:rPr>
          <w:rFonts w:ascii="Arial" w:eastAsia="Times New Roman" w:hAnsi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Zhotovitel stavby:</w:t>
      </w:r>
      <w:r>
        <w:rPr>
          <w:rFonts w:ascii="Arial" w:eastAsia="Times New Roman" w:hAnsi="Arial" w:cs="Arial"/>
          <w:bCs/>
          <w:sz w:val="22"/>
          <w:lang w:eastAsia="cs-CZ"/>
        </w:rPr>
        <w:t xml:space="preserve"> MERTASTAV s. r. o., IČO: 26247461, Štěpánovská 1176, 666 02 Předklášteří.</w:t>
      </w:r>
    </w:p>
    <w:p w:rsidR="00964664" w:rsidRDefault="00964664" w:rsidP="00964664">
      <w:pPr>
        <w:pStyle w:val="Zkladntext21"/>
        <w:suppressAutoHyphens/>
        <w:autoSpaceDE w:val="0"/>
        <w:spacing w:before="0"/>
        <w:rPr>
          <w:rFonts w:eastAsia="Times New Roman" w:cs="Times New Roman"/>
          <w:sz w:val="22"/>
          <w:lang w:eastAsia="ar-SA"/>
        </w:rPr>
      </w:pPr>
    </w:p>
    <w:p w:rsidR="00964664" w:rsidRDefault="00964664" w:rsidP="00964664">
      <w:pPr>
        <w:pStyle w:val="Zkladntext21"/>
        <w:suppressAutoHyphens/>
        <w:autoSpaceDE w:val="0"/>
        <w:spacing w:before="0"/>
        <w:rPr>
          <w:rFonts w:eastAsia="Times New Roman" w:cs="Times New Roman"/>
          <w:sz w:val="22"/>
          <w:lang w:eastAsia="ar-SA"/>
        </w:rPr>
      </w:pPr>
    </w:p>
    <w:p w:rsidR="00964664" w:rsidRDefault="000B3D45" w:rsidP="00964664">
      <w:pPr>
        <w:autoSpaceDE w:val="0"/>
        <w:autoSpaceDN w:val="0"/>
        <w:jc w:val="both"/>
        <w:rPr>
          <w:rFonts w:ascii="Arial" w:eastAsia="Times New Roman" w:hAnsi="Arial"/>
          <w:b/>
          <w:bCs/>
          <w:sz w:val="22"/>
          <w:lang w:eastAsia="ar-SA"/>
        </w:rPr>
      </w:pPr>
      <w:r>
        <w:rPr>
          <w:rFonts w:ascii="Arial" w:eastAsia="Times New Roman" w:hAnsi="Arial"/>
          <w:b/>
          <w:sz w:val="22"/>
          <w:lang w:eastAsia="ar-SA"/>
        </w:rPr>
        <w:t>O</w:t>
      </w:r>
      <w:r w:rsidR="00964664" w:rsidRPr="00964664">
        <w:rPr>
          <w:rFonts w:ascii="Arial" w:eastAsia="Times New Roman" w:hAnsi="Arial"/>
          <w:b/>
          <w:sz w:val="22"/>
          <w:lang w:eastAsia="ar-SA"/>
        </w:rPr>
        <w:t>d 19.03.2018 do 15.07.2018:</w:t>
      </w:r>
      <w:r w:rsidR="00964664">
        <w:rPr>
          <w:rFonts w:ascii="Arial" w:eastAsia="Times New Roman" w:hAnsi="Arial"/>
          <w:bCs/>
          <w:sz w:val="22"/>
          <w:lang w:eastAsia="ar-SA"/>
        </w:rPr>
        <w:t xml:space="preserve"> </w:t>
      </w:r>
      <w:r w:rsidR="00964664">
        <w:rPr>
          <w:rFonts w:ascii="Arial" w:eastAsia="Times New Roman" w:hAnsi="Arial" w:cs="Arial"/>
          <w:sz w:val="22"/>
          <w:lang w:eastAsia="ar-SA"/>
        </w:rPr>
        <w:t>stavb</w:t>
      </w:r>
      <w:r>
        <w:rPr>
          <w:rFonts w:ascii="Arial" w:eastAsia="Times New Roman" w:hAnsi="Arial" w:cs="Arial"/>
          <w:sz w:val="22"/>
          <w:lang w:eastAsia="ar-SA"/>
        </w:rPr>
        <w:t>a</w:t>
      </w:r>
      <w:r w:rsidR="00964664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r w:rsidR="00964664">
        <w:rPr>
          <w:rFonts w:ascii="Arial" w:eastAsia="Times New Roman" w:hAnsi="Arial" w:cs="Arial"/>
          <w:b/>
          <w:bCs/>
          <w:sz w:val="22"/>
          <w:lang w:eastAsia="cs-CZ"/>
        </w:rPr>
        <w:t>„REKO MS Blansk</w:t>
      </w:r>
      <w:r w:rsidR="00C752A4">
        <w:rPr>
          <w:rFonts w:ascii="Arial" w:eastAsia="Times New Roman" w:hAnsi="Arial" w:cs="Arial"/>
          <w:b/>
          <w:bCs/>
          <w:sz w:val="22"/>
          <w:lang w:eastAsia="cs-CZ"/>
        </w:rPr>
        <w:t>o</w:t>
      </w:r>
      <w:r w:rsidR="00964664">
        <w:rPr>
          <w:rFonts w:ascii="Arial" w:eastAsia="Times New Roman" w:hAnsi="Arial" w:cs="Arial"/>
          <w:b/>
          <w:bCs/>
          <w:sz w:val="22"/>
          <w:lang w:eastAsia="cs-CZ"/>
        </w:rPr>
        <w:t>, ul. Dvorská + 1“, III. etapa</w:t>
      </w:r>
    </w:p>
    <w:p w:rsidR="00964664" w:rsidRDefault="00964664" w:rsidP="00964664">
      <w:pPr>
        <w:autoSpaceDE w:val="0"/>
        <w:autoSpaceDN w:val="0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hAnsi="Arial"/>
          <w:sz w:val="22"/>
          <w:lang w:eastAsia="ar-SA"/>
        </w:rPr>
        <w:t>Stavba bud</w:t>
      </w:r>
      <w:r w:rsidR="00C752A4">
        <w:rPr>
          <w:rFonts w:ascii="Arial" w:hAnsi="Arial"/>
          <w:sz w:val="22"/>
          <w:lang w:eastAsia="ar-SA"/>
        </w:rPr>
        <w:t>e</w:t>
      </w:r>
      <w:r>
        <w:rPr>
          <w:rFonts w:ascii="Arial" w:hAnsi="Arial"/>
          <w:sz w:val="22"/>
          <w:lang w:eastAsia="ar-SA"/>
        </w:rPr>
        <w:t xml:space="preserve"> prováděna za úplných a částečných uzavírek pěšího provozu na pěších komunikacích v Blansku, ul. Dvorská a Palackého na pozemcích </w:t>
      </w:r>
      <w:proofErr w:type="spellStart"/>
      <w:r>
        <w:rPr>
          <w:rFonts w:ascii="Arial" w:hAnsi="Arial"/>
          <w:sz w:val="22"/>
          <w:lang w:eastAsia="ar-SA"/>
        </w:rPr>
        <w:t>parc</w:t>
      </w:r>
      <w:proofErr w:type="spellEnd"/>
      <w:r>
        <w:rPr>
          <w:rFonts w:ascii="Arial" w:hAnsi="Arial"/>
          <w:sz w:val="22"/>
          <w:lang w:eastAsia="ar-SA"/>
        </w:rPr>
        <w:t>. č. 857/291, 857/281, 857/265, 857/2, 857/277, 857/254 v katastrálním území Blansko.</w:t>
      </w:r>
    </w:p>
    <w:p w:rsidR="00964664" w:rsidRDefault="00964664" w:rsidP="00964664">
      <w:pPr>
        <w:autoSpaceDE w:val="0"/>
        <w:autoSpaceDN w:val="0"/>
        <w:jc w:val="both"/>
        <w:rPr>
          <w:rFonts w:ascii="Arial" w:eastAsia="Times New Roman" w:hAnsi="Arial" w:cs="Arial"/>
          <w:sz w:val="22"/>
          <w:lang w:eastAsia="cs-CZ"/>
        </w:rPr>
      </w:pPr>
    </w:p>
    <w:p w:rsidR="00964664" w:rsidRDefault="00964664" w:rsidP="00964664">
      <w:pPr>
        <w:autoSpaceDE w:val="0"/>
        <w:autoSpaceDN w:val="0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>Stavba je rozdělena:</w:t>
      </w:r>
    </w:p>
    <w:p w:rsidR="00964664" w:rsidRDefault="00964664" w:rsidP="00964664">
      <w:pPr>
        <w:widowControl/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  <w:lang w:eastAsia="en-US"/>
        </w:rPr>
      </w:pPr>
      <w:r>
        <w:rPr>
          <w:rFonts w:ascii="Arial" w:eastAsia="Times New Roman" w:hAnsi="Arial" w:cs="Arial"/>
          <w:bCs/>
          <w:sz w:val="22"/>
          <w:lang w:eastAsia="cs-CZ"/>
        </w:rPr>
        <w:t xml:space="preserve">strojní kopání výkopu a pokládka plynovodu a přípojek k bytovým domům na pozemcích </w:t>
      </w:r>
      <w:proofErr w:type="spellStart"/>
      <w:r>
        <w:rPr>
          <w:rFonts w:ascii="Arial" w:eastAsia="Times New Roman" w:hAnsi="Arial" w:cs="Arial"/>
          <w:bCs/>
          <w:sz w:val="22"/>
          <w:lang w:eastAsia="cs-CZ"/>
        </w:rPr>
        <w:t>parc</w:t>
      </w:r>
      <w:proofErr w:type="spellEnd"/>
      <w:r>
        <w:rPr>
          <w:rFonts w:ascii="Arial" w:eastAsia="Times New Roman" w:hAnsi="Arial" w:cs="Arial"/>
          <w:bCs/>
          <w:sz w:val="22"/>
          <w:lang w:eastAsia="cs-CZ"/>
        </w:rPr>
        <w:t xml:space="preserve">. č. st. </w:t>
      </w:r>
      <w:proofErr w:type="spellStart"/>
      <w:r>
        <w:rPr>
          <w:rFonts w:ascii="Arial" w:eastAsia="Times New Roman" w:hAnsi="Arial" w:cs="Arial"/>
          <w:bCs/>
          <w:sz w:val="22"/>
          <w:lang w:eastAsia="cs-CZ"/>
        </w:rPr>
        <w:t>pl</w:t>
      </w:r>
      <w:proofErr w:type="spellEnd"/>
      <w:r>
        <w:rPr>
          <w:rFonts w:ascii="Arial" w:eastAsia="Times New Roman" w:hAnsi="Arial" w:cs="Arial"/>
          <w:bCs/>
          <w:sz w:val="22"/>
          <w:lang w:eastAsia="cs-CZ"/>
        </w:rPr>
        <w:t>. 1812/2, 1812/25, 1811/2 v katastrálním území Blansko (Palackého 12, 14, 16, 18, 20, 22, 24, 26, 28 a 30)</w:t>
      </w:r>
    </w:p>
    <w:p w:rsidR="00964664" w:rsidRDefault="00964664" w:rsidP="00964664">
      <w:pPr>
        <w:widowControl/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 xml:space="preserve">zhotovení protlaku a překopu k objektu pohřebního ústavu na pozemku st. </w:t>
      </w:r>
      <w:proofErr w:type="spellStart"/>
      <w:r>
        <w:rPr>
          <w:rFonts w:ascii="Arial" w:hAnsi="Arial" w:cs="Arial"/>
          <w:bCs/>
          <w:kern w:val="2"/>
          <w:sz w:val="22"/>
        </w:rPr>
        <w:t>pl</w:t>
      </w:r>
      <w:proofErr w:type="spellEnd"/>
      <w:r>
        <w:rPr>
          <w:rFonts w:ascii="Arial" w:hAnsi="Arial" w:cs="Arial"/>
          <w:bCs/>
          <w:kern w:val="2"/>
          <w:sz w:val="22"/>
        </w:rPr>
        <w:t>. 2212 v katastrálním území Blansko (Dvorská 17)</w:t>
      </w:r>
    </w:p>
    <w:p w:rsidR="00964664" w:rsidRDefault="00964664" w:rsidP="00964664">
      <w:pPr>
        <w:widowControl/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 xml:space="preserve">odpojení starého NTL plynovodu u bytového domu, Palackého </w:t>
      </w:r>
      <w:proofErr w:type="spellStart"/>
      <w:r>
        <w:rPr>
          <w:rFonts w:ascii="Arial" w:hAnsi="Arial" w:cs="Arial"/>
          <w:bCs/>
          <w:kern w:val="2"/>
          <w:sz w:val="22"/>
        </w:rPr>
        <w:t>č.o</w:t>
      </w:r>
      <w:proofErr w:type="spellEnd"/>
      <w:r>
        <w:rPr>
          <w:rFonts w:ascii="Arial" w:hAnsi="Arial" w:cs="Arial"/>
          <w:bCs/>
          <w:kern w:val="2"/>
          <w:sz w:val="22"/>
        </w:rPr>
        <w:t>. 30 a následné napojení na nový plynovod</w:t>
      </w:r>
    </w:p>
    <w:p w:rsidR="00964664" w:rsidRDefault="00964664" w:rsidP="00964664">
      <w:pPr>
        <w:widowControl/>
        <w:suppressAutoHyphens w:val="0"/>
        <w:autoSpaceDE w:val="0"/>
        <w:autoSpaceDN w:val="0"/>
        <w:ind w:left="360"/>
        <w:jc w:val="both"/>
        <w:rPr>
          <w:rFonts w:ascii="Arial" w:hAnsi="Arial" w:cs="Arial"/>
          <w:bCs/>
          <w:kern w:val="2"/>
          <w:sz w:val="22"/>
        </w:rPr>
      </w:pPr>
    </w:p>
    <w:p w:rsidR="00964664" w:rsidRDefault="00964664" w:rsidP="00964664">
      <w:pPr>
        <w:autoSpaceDE w:val="0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964664">
        <w:rPr>
          <w:rFonts w:ascii="Arial" w:eastAsia="Times New Roman" w:hAnsi="Arial" w:cs="Arial"/>
          <w:sz w:val="22"/>
          <w:lang w:eastAsia="ar-SA"/>
        </w:rPr>
        <w:t>Zhotovitel stavby:</w:t>
      </w:r>
      <w:r>
        <w:rPr>
          <w:rFonts w:ascii="Arial" w:eastAsia="Times New Roman" w:hAnsi="Arial" w:cs="Arial"/>
          <w:sz w:val="22"/>
          <w:lang w:eastAsia="cs-CZ"/>
        </w:rPr>
        <w:t xml:space="preserve"> Moravský </w:t>
      </w:r>
      <w:proofErr w:type="spellStart"/>
      <w:r>
        <w:rPr>
          <w:rFonts w:ascii="Arial" w:eastAsia="Times New Roman" w:hAnsi="Arial" w:cs="Arial"/>
          <w:sz w:val="22"/>
          <w:lang w:eastAsia="cs-CZ"/>
        </w:rPr>
        <w:t>Plynostav</w:t>
      </w:r>
      <w:proofErr w:type="spellEnd"/>
      <w:r>
        <w:rPr>
          <w:rFonts w:ascii="Arial" w:eastAsia="Times New Roman" w:hAnsi="Arial" w:cs="Arial"/>
          <w:sz w:val="22"/>
          <w:lang w:eastAsia="cs-CZ"/>
        </w:rPr>
        <w:t xml:space="preserve">, a. s., IČO: 46345957, </w:t>
      </w:r>
      <w:proofErr w:type="spellStart"/>
      <w:r>
        <w:rPr>
          <w:rFonts w:ascii="Arial" w:eastAsia="Times New Roman" w:hAnsi="Arial" w:cs="Arial"/>
          <w:sz w:val="22"/>
          <w:lang w:eastAsia="cs-CZ"/>
        </w:rPr>
        <w:t>Zastávecká</w:t>
      </w:r>
      <w:proofErr w:type="spellEnd"/>
      <w:r>
        <w:rPr>
          <w:rFonts w:ascii="Arial" w:eastAsia="Times New Roman" w:hAnsi="Arial" w:cs="Arial"/>
          <w:sz w:val="22"/>
          <w:lang w:eastAsia="cs-CZ"/>
        </w:rPr>
        <w:t xml:space="preserve"> 371, 665 01</w:t>
      </w:r>
      <w:r>
        <w:rPr>
          <w:rFonts w:ascii="Arial" w:eastAsia="Times New Roman" w:hAnsi="Arial" w:cs="Arial"/>
          <w:bCs/>
          <w:sz w:val="22"/>
          <w:lang w:eastAsia="cs-CZ"/>
        </w:rPr>
        <w:t xml:space="preserve"> Rosice u Brna.</w:t>
      </w:r>
    </w:p>
    <w:p w:rsidR="00964664" w:rsidRDefault="00964664" w:rsidP="00964664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:rsidR="00964664" w:rsidRDefault="00964664" w:rsidP="00964664">
      <w:pPr>
        <w:jc w:val="both"/>
        <w:rPr>
          <w:rFonts w:ascii="Arial" w:hAnsi="Arial" w:cs="Arial"/>
          <w:b/>
          <w:bCs/>
          <w:kern w:val="2"/>
          <w:sz w:val="22"/>
          <w:lang w:eastAsia="en-US"/>
        </w:rPr>
      </w:pPr>
    </w:p>
    <w:p w:rsidR="00964664" w:rsidRDefault="000B3D45" w:rsidP="00964664">
      <w:pPr>
        <w:autoSpaceDE w:val="0"/>
        <w:jc w:val="both"/>
        <w:rPr>
          <w:rFonts w:ascii="Arial" w:eastAsia="Times New Roman" w:hAnsi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kern w:val="2"/>
          <w:sz w:val="22"/>
        </w:rPr>
        <w:t>O</w:t>
      </w:r>
      <w:r w:rsidR="00964664" w:rsidRPr="00964664">
        <w:rPr>
          <w:rFonts w:ascii="Arial" w:hAnsi="Arial" w:cs="Arial"/>
          <w:b/>
          <w:bCs/>
          <w:kern w:val="2"/>
          <w:sz w:val="22"/>
        </w:rPr>
        <w:t>d 01.03.2018 do 31.08.2018:</w:t>
      </w:r>
      <w:r>
        <w:rPr>
          <w:rFonts w:ascii="Arial" w:hAnsi="Arial" w:cs="Arial"/>
          <w:b/>
          <w:bCs/>
          <w:kern w:val="2"/>
          <w:sz w:val="22"/>
        </w:rPr>
        <w:t xml:space="preserve"> </w:t>
      </w:r>
      <w:r w:rsidR="00964664">
        <w:rPr>
          <w:rFonts w:ascii="Arial" w:eastAsia="Times New Roman" w:hAnsi="Arial"/>
          <w:bCs/>
          <w:sz w:val="22"/>
          <w:lang w:eastAsia="ar-SA"/>
        </w:rPr>
        <w:t>stavb</w:t>
      </w:r>
      <w:r w:rsidR="00C752A4">
        <w:rPr>
          <w:rFonts w:ascii="Arial" w:eastAsia="Times New Roman" w:hAnsi="Arial"/>
          <w:bCs/>
          <w:sz w:val="22"/>
          <w:lang w:eastAsia="ar-SA"/>
        </w:rPr>
        <w:t>a</w:t>
      </w:r>
      <w:r w:rsidR="00964664">
        <w:rPr>
          <w:rFonts w:ascii="Arial" w:eastAsia="Times New Roman" w:hAnsi="Arial"/>
          <w:b/>
          <w:bCs/>
          <w:sz w:val="22"/>
          <w:lang w:eastAsia="ar-SA"/>
        </w:rPr>
        <w:t>: „REKO MS Blansko – Čelakovského + 2, 11.etapa“</w:t>
      </w:r>
    </w:p>
    <w:p w:rsidR="00964664" w:rsidRDefault="00964664" w:rsidP="00964664">
      <w:pPr>
        <w:jc w:val="both"/>
        <w:rPr>
          <w:rFonts w:ascii="Arial" w:hAnsi="Arial"/>
          <w:sz w:val="22"/>
          <w:lang w:eastAsia="ar-SA"/>
        </w:rPr>
      </w:pPr>
      <w:r>
        <w:rPr>
          <w:rFonts w:ascii="Arial" w:hAnsi="Arial"/>
          <w:sz w:val="22"/>
          <w:lang w:eastAsia="ar-SA"/>
        </w:rPr>
        <w:t>Stavba bud prováděna za částečné uzavírky silničního provozu (od 01.03.2018 do 27.05.2018) a úplné uzavírky pěšího a silničního provozu (od 28.05.2018 do 31.08.2018).</w:t>
      </w:r>
    </w:p>
    <w:p w:rsidR="00964664" w:rsidRDefault="00964664" w:rsidP="00964664">
      <w:pPr>
        <w:autoSpaceDE w:val="0"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64664" w:rsidRPr="00964664" w:rsidRDefault="00964664" w:rsidP="00964664">
      <w:pPr>
        <w:autoSpaceDE w:val="0"/>
        <w:jc w:val="both"/>
        <w:rPr>
          <w:rFonts w:ascii="Arial" w:eastAsia="Times New Roman" w:hAnsi="Arial"/>
          <w:sz w:val="22"/>
          <w:lang w:eastAsia="ar-SA"/>
        </w:rPr>
      </w:pPr>
      <w:r w:rsidRPr="00964664">
        <w:rPr>
          <w:rFonts w:ascii="Arial" w:eastAsia="Times New Roman" w:hAnsi="Arial"/>
          <w:sz w:val="22"/>
          <w:lang w:eastAsia="ar-SA"/>
        </w:rPr>
        <w:t xml:space="preserve">Komunikace: </w:t>
      </w:r>
    </w:p>
    <w:p w:rsidR="00964664" w:rsidRDefault="00964664" w:rsidP="00964664">
      <w:pPr>
        <w:widowControl/>
        <w:numPr>
          <w:ilvl w:val="0"/>
          <w:numId w:val="30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  <w:lang w:eastAsia="en-US"/>
        </w:rPr>
      </w:pPr>
      <w:r>
        <w:rPr>
          <w:rFonts w:ascii="Arial" w:hAnsi="Arial" w:cs="Arial"/>
          <w:bCs/>
          <w:kern w:val="2"/>
          <w:sz w:val="22"/>
        </w:rPr>
        <w:t>ul. Mánesova, realizace v termínu od 01.03.2018 do 25.03.2018, od 30.04.2018 do 20.05.2018, od 18.06.2018 do 31.08.2018 (jedná se o úsek v délce cca 15 m od křižovatky s ul. Čelakovského)</w:t>
      </w:r>
    </w:p>
    <w:p w:rsidR="00964664" w:rsidRDefault="00964664" w:rsidP="00964664">
      <w:pPr>
        <w:widowControl/>
        <w:numPr>
          <w:ilvl w:val="0"/>
          <w:numId w:val="30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>ul. Čelakovského, realizace v termínu od 01.03.2018 do 31.08.2018</w:t>
      </w:r>
    </w:p>
    <w:p w:rsidR="00964664" w:rsidRDefault="00964664" w:rsidP="00964664">
      <w:pPr>
        <w:widowControl/>
        <w:numPr>
          <w:ilvl w:val="0"/>
          <w:numId w:val="30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>ul. Dvorská, realizace v termínu od 09.04.2018 do 08.07.2018</w:t>
      </w:r>
    </w:p>
    <w:p w:rsidR="00964664" w:rsidRDefault="00964664" w:rsidP="00964664">
      <w:pPr>
        <w:widowControl/>
        <w:numPr>
          <w:ilvl w:val="0"/>
          <w:numId w:val="30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>ul. Křížkovského, realizace v termínu od 16.04.2018 do 31.08.2018</w:t>
      </w:r>
    </w:p>
    <w:p w:rsidR="00964664" w:rsidRDefault="00964664" w:rsidP="00964664">
      <w:pPr>
        <w:widowControl/>
        <w:numPr>
          <w:ilvl w:val="0"/>
          <w:numId w:val="30"/>
        </w:numPr>
        <w:suppressAutoHyphens w:val="0"/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>ul. Palackého, realizace v termínu od 30.04.2018 do 31.08.2018</w:t>
      </w:r>
    </w:p>
    <w:p w:rsidR="00964664" w:rsidRDefault="00964664" w:rsidP="0096466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4664" w:rsidRDefault="00964664" w:rsidP="0096466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>
        <w:rPr>
          <w:rFonts w:ascii="Arial" w:eastAsia="Times New Roman" w:hAnsi="Arial"/>
          <w:sz w:val="22"/>
          <w:lang w:eastAsia="ar-SA"/>
        </w:rPr>
        <w:t xml:space="preserve">Umístění zastávky linkové osobní dopravy: </w:t>
      </w:r>
      <w:r>
        <w:rPr>
          <w:rFonts w:ascii="Arial" w:hAnsi="Arial" w:cs="Arial"/>
          <w:kern w:val="2"/>
          <w:sz w:val="22"/>
        </w:rPr>
        <w:t>Autobusová zastávka „Blansko,</w:t>
      </w:r>
      <w:r>
        <w:rPr>
          <w:rFonts w:ascii="Arial" w:hAnsi="Arial" w:cs="Arial"/>
          <w:bCs/>
          <w:kern w:val="2"/>
          <w:sz w:val="22"/>
        </w:rPr>
        <w:t xml:space="preserve"> Čelakovského“ bude přesunuta dle pohybu posuvného pracovního místa.</w:t>
      </w:r>
    </w:p>
    <w:p w:rsidR="00964664" w:rsidRDefault="00964664" w:rsidP="00964664">
      <w:pPr>
        <w:autoSpaceDE w:val="0"/>
        <w:jc w:val="both"/>
        <w:rPr>
          <w:rFonts w:ascii="Arial" w:eastAsia="Times New Roman" w:hAnsi="Arial"/>
          <w:sz w:val="22"/>
          <w:szCs w:val="16"/>
          <w:lang w:eastAsia="ar-SA"/>
        </w:rPr>
      </w:pPr>
    </w:p>
    <w:p w:rsidR="00964664" w:rsidRDefault="00964664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964664">
        <w:rPr>
          <w:rFonts w:ascii="Arial" w:eastAsia="Times New Roman" w:hAnsi="Arial" w:cs="Arial"/>
          <w:sz w:val="22"/>
          <w:lang w:eastAsia="ar-SA"/>
        </w:rPr>
        <w:t>Zhotovitel stavby:</w:t>
      </w:r>
      <w:r>
        <w:rPr>
          <w:rFonts w:ascii="Arial" w:eastAsia="Times New Roman" w:hAnsi="Arial" w:cs="Arial"/>
          <w:sz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lang w:eastAsia="cs-CZ"/>
        </w:rPr>
        <w:t>MERTASTAV s. r. o., IČO: 26247461, Štěpánovská 1176,</w:t>
      </w:r>
      <w:r>
        <w:rPr>
          <w:rFonts w:ascii="Arial" w:eastAsia="Times New Roman" w:hAnsi="Arial" w:cs="Arial"/>
          <w:bCs/>
          <w:sz w:val="22"/>
          <w:lang w:eastAsia="cs-CZ"/>
        </w:rPr>
        <w:t xml:space="preserve"> Předklášteří, 666 02  Brno</w:t>
      </w:r>
      <w:r>
        <w:rPr>
          <w:rFonts w:ascii="Arial" w:eastAsia="Times New Roman" w:hAnsi="Arial" w:cs="Arial"/>
          <w:bCs/>
          <w:sz w:val="22"/>
          <w:lang w:eastAsia="cs-CZ"/>
        </w:rPr>
        <w:sym w:font="Symbol" w:char="F02D"/>
      </w:r>
      <w:r>
        <w:rPr>
          <w:rFonts w:ascii="Arial" w:eastAsia="Times New Roman" w:hAnsi="Arial" w:cs="Arial"/>
          <w:bCs/>
          <w:sz w:val="22"/>
          <w:lang w:eastAsia="cs-CZ"/>
        </w:rPr>
        <w:t>venkov.</w:t>
      </w:r>
    </w:p>
    <w:p w:rsidR="009E2074" w:rsidRDefault="009E2074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lang w:eastAsia="cs-CZ"/>
        </w:rPr>
      </w:pPr>
    </w:p>
    <w:p w:rsidR="009E2074" w:rsidRDefault="009E2074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lang w:eastAsia="cs-CZ"/>
        </w:rPr>
      </w:pPr>
    </w:p>
    <w:p w:rsidR="009E2074" w:rsidRPr="009E69DA" w:rsidRDefault="009E2074" w:rsidP="009E2074">
      <w:pPr>
        <w:ind w:firstLine="708"/>
        <w:jc w:val="center"/>
        <w:rPr>
          <w:rFonts w:ascii="Arial" w:hAnsi="Arial" w:cs="Arial"/>
          <w:u w:val="single"/>
        </w:rPr>
      </w:pPr>
    </w:p>
    <w:p w:rsidR="009E2074" w:rsidRPr="009E2074" w:rsidRDefault="009E2074" w:rsidP="009E2074">
      <w:pPr>
        <w:pStyle w:val="TKnadpis"/>
      </w:pPr>
      <w:r w:rsidRPr="009E2074">
        <w:t>Cena města Blansko</w:t>
      </w:r>
    </w:p>
    <w:p w:rsidR="009E2074" w:rsidRDefault="009E2074" w:rsidP="009E207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>Zastupitelstvo města Blansko se na svém 17. zasedání konaném dne 28.02.2018 rozhodlo v roce 2018 udělit celkem tři Ceny města Blansko. Za celoživotní přínos v oblasti umění panu Jiřímu Poláškovi, za celoživotní přínos v oblasti sportu panu Jaroslavu Krejčířovi a za záchranu lidského života panu Davidu Jakubcovi.</w:t>
      </w: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 xml:space="preserve">Ceny budou uděleny v průběhu slavnostního večera, který se uskuteční ve čtvrtek 31.05.2018 v době od 17:00 hod do 18:30 hod ve velkém sále Dělnického domu. V rámci kulturního programu vystoupí známý blanenský hudebník pan Miloš Pernica a ochotníci Blanenského divadla. </w:t>
      </w: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>Vstup na akci je zdarma</w:t>
      </w:r>
      <w:r w:rsidR="007A6801">
        <w:rPr>
          <w:rFonts w:ascii="Arial" w:hAnsi="Arial" w:cs="Arial"/>
          <w:bCs/>
          <w:kern w:val="2"/>
          <w:sz w:val="22"/>
        </w:rPr>
        <w:t xml:space="preserve">, </w:t>
      </w:r>
      <w:r w:rsidRPr="009E2074">
        <w:rPr>
          <w:rFonts w:ascii="Arial" w:hAnsi="Arial" w:cs="Arial"/>
          <w:bCs/>
          <w:kern w:val="2"/>
          <w:sz w:val="22"/>
        </w:rPr>
        <w:t>míst</w:t>
      </w:r>
      <w:r w:rsidR="007A6801">
        <w:rPr>
          <w:rFonts w:ascii="Arial" w:hAnsi="Arial" w:cs="Arial"/>
          <w:bCs/>
          <w:kern w:val="2"/>
          <w:sz w:val="22"/>
        </w:rPr>
        <w:t>a</w:t>
      </w:r>
      <w:r w:rsidRPr="009E2074">
        <w:rPr>
          <w:rFonts w:ascii="Arial" w:hAnsi="Arial" w:cs="Arial"/>
          <w:bCs/>
          <w:kern w:val="2"/>
          <w:sz w:val="22"/>
        </w:rPr>
        <w:t xml:space="preserve"> k sezení předem </w:t>
      </w:r>
      <w:r w:rsidR="007A6801">
        <w:rPr>
          <w:rFonts w:ascii="Arial" w:hAnsi="Arial" w:cs="Arial"/>
          <w:bCs/>
          <w:kern w:val="2"/>
          <w:sz w:val="22"/>
        </w:rPr>
        <w:t>se nerezervují.</w:t>
      </w:r>
    </w:p>
    <w:p w:rsidR="009E2074" w:rsidRDefault="009E2074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9E2074" w:rsidRDefault="009E2074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587159" w:rsidRDefault="00587159" w:rsidP="00587159">
      <w:pPr>
        <w:jc w:val="center"/>
        <w:rPr>
          <w:rFonts w:ascii="Arial" w:hAnsi="Arial" w:cs="Arial"/>
          <w:sz w:val="22"/>
          <w:szCs w:val="22"/>
        </w:rPr>
      </w:pPr>
      <w:r w:rsidRPr="00587159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Nová poradenská linka České obchodní inspekce</w:t>
      </w:r>
    </w:p>
    <w:p w:rsidR="00587159" w:rsidRDefault="00587159" w:rsidP="00587159">
      <w:pPr>
        <w:jc w:val="both"/>
        <w:rPr>
          <w:rFonts w:ascii="Arial" w:hAnsi="Arial" w:cs="Arial"/>
          <w:sz w:val="22"/>
          <w:szCs w:val="22"/>
        </w:rPr>
      </w:pPr>
    </w:p>
    <w:p w:rsidR="00587159" w:rsidRDefault="00587159" w:rsidP="00587159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587159">
        <w:rPr>
          <w:rFonts w:ascii="Arial" w:hAnsi="Arial" w:cs="Arial"/>
          <w:bCs/>
          <w:kern w:val="2"/>
          <w:sz w:val="22"/>
        </w:rPr>
        <w:t>Česká obchodní inspekce spustila nový systém poskytování spotřebitelského poradenství. Spotřebitelům v rámci celé České republiky je v pracovní dny od 8</w:t>
      </w:r>
      <w:r w:rsidR="007A6801">
        <w:rPr>
          <w:rFonts w:ascii="Arial" w:hAnsi="Arial" w:cs="Arial"/>
          <w:bCs/>
          <w:kern w:val="2"/>
          <w:sz w:val="22"/>
        </w:rPr>
        <w:t>:</w:t>
      </w:r>
      <w:r w:rsidRPr="00587159">
        <w:rPr>
          <w:rFonts w:ascii="Arial" w:hAnsi="Arial" w:cs="Arial"/>
          <w:bCs/>
          <w:kern w:val="2"/>
          <w:sz w:val="22"/>
        </w:rPr>
        <w:t>00 do 16:00 hod</w:t>
      </w:r>
      <w:r w:rsidR="007A6801">
        <w:rPr>
          <w:rFonts w:ascii="Arial" w:hAnsi="Arial" w:cs="Arial"/>
          <w:bCs/>
          <w:kern w:val="2"/>
          <w:sz w:val="22"/>
        </w:rPr>
        <w:t>.</w:t>
      </w:r>
      <w:r w:rsidRPr="00587159">
        <w:rPr>
          <w:rFonts w:ascii="Arial" w:hAnsi="Arial" w:cs="Arial"/>
          <w:bCs/>
          <w:kern w:val="2"/>
          <w:sz w:val="22"/>
        </w:rPr>
        <w:t xml:space="preserve"> dostupné call centrum </w:t>
      </w:r>
      <w:r>
        <w:rPr>
          <w:rFonts w:ascii="Arial" w:hAnsi="Arial" w:cs="Arial"/>
          <w:bCs/>
          <w:kern w:val="2"/>
          <w:sz w:val="22"/>
        </w:rPr>
        <w:t>–</w:t>
      </w:r>
      <w:r w:rsidRPr="00587159">
        <w:rPr>
          <w:rFonts w:ascii="Arial" w:hAnsi="Arial" w:cs="Arial"/>
          <w:bCs/>
          <w:kern w:val="2"/>
          <w:sz w:val="22"/>
        </w:rPr>
        <w:t xml:space="preserve"> poradenská</w:t>
      </w:r>
      <w:r>
        <w:rPr>
          <w:rFonts w:ascii="Arial" w:hAnsi="Arial" w:cs="Arial"/>
          <w:bCs/>
          <w:kern w:val="2"/>
          <w:sz w:val="22"/>
        </w:rPr>
        <w:t xml:space="preserve"> </w:t>
      </w:r>
      <w:r w:rsidRPr="00587159">
        <w:rPr>
          <w:rFonts w:ascii="Arial" w:hAnsi="Arial" w:cs="Arial"/>
          <w:bCs/>
          <w:kern w:val="2"/>
          <w:sz w:val="22"/>
        </w:rPr>
        <w:t>linka ČOI</w:t>
      </w:r>
      <w:r w:rsidR="007A6801">
        <w:rPr>
          <w:rFonts w:ascii="Arial" w:hAnsi="Arial" w:cs="Arial"/>
          <w:bCs/>
          <w:kern w:val="2"/>
          <w:sz w:val="22"/>
        </w:rPr>
        <w:t xml:space="preserve"> s telefonním číslem</w:t>
      </w:r>
      <w:r w:rsidRPr="00587159">
        <w:rPr>
          <w:rFonts w:ascii="Arial" w:hAnsi="Arial" w:cs="Arial"/>
          <w:bCs/>
          <w:kern w:val="2"/>
          <w:sz w:val="22"/>
        </w:rPr>
        <w:t xml:space="preserve"> 222 703 404, kde jsou spotřebitelům k dispozici kvalitně vyškolení operátoři.</w:t>
      </w:r>
    </w:p>
    <w:p w:rsidR="00587159" w:rsidRPr="00587159" w:rsidRDefault="00587159" w:rsidP="00587159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587159" w:rsidRPr="00587159" w:rsidRDefault="00587159" w:rsidP="00587159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587159">
        <w:rPr>
          <w:rFonts w:ascii="Arial" w:hAnsi="Arial" w:cs="Arial"/>
          <w:bCs/>
          <w:kern w:val="2"/>
          <w:sz w:val="22"/>
        </w:rPr>
        <w:t>Tato nová poradenská linka plně nahrazuje dříve poskytovanou poradenskou a informační službu v Blansku i v Brně.</w:t>
      </w:r>
    </w:p>
    <w:p w:rsidR="00587159" w:rsidRDefault="00587159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587159" w:rsidRDefault="00587159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F0642E" w:rsidRDefault="009E2074" w:rsidP="009E2074">
      <w:pPr>
        <w:pStyle w:val="TKnadpis"/>
      </w:pPr>
      <w:r w:rsidRPr="000046DA">
        <w:t xml:space="preserve">Akce ke 100. výročí republiky v Blansku </w:t>
      </w:r>
    </w:p>
    <w:p w:rsidR="009E2074" w:rsidRPr="009E2074" w:rsidRDefault="009E2074" w:rsidP="009E2074">
      <w:pPr>
        <w:pStyle w:val="TKnadpis"/>
      </w:pPr>
      <w:r w:rsidRPr="000046DA">
        <w:t>zaštítí společné logo</w:t>
      </w:r>
    </w:p>
    <w:p w:rsid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>Rok 2018 se v celé České republice nese ve znamení oslav 100. výročí založení Československé republiky. Poskytne tak mnoho příležitostí k oslavám a vzpomínkovým akcím.  V Blansku tomu nebude jinak.</w:t>
      </w: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>Město Blansko nechalo k této příležitosti zpracovat logo, které bude doprovázet všechny kulturní a společenské akce, jež město a jeho příspěvkové organizace pořádají nebo je finančně či technicky zastřešují.</w:t>
      </w: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>V logu se promítají všechny tři barvy národní vlajky, má čistý a jednoduchý design. 100 let je zde záměrně vyjádřeno čísly 10 × 10, což je neotřelý opis obligátní stovky, kterou najdete v</w:t>
      </w:r>
      <w:r>
        <w:rPr>
          <w:rFonts w:ascii="Arial" w:hAnsi="Arial" w:cs="Arial"/>
          <w:bCs/>
          <w:kern w:val="2"/>
          <w:sz w:val="22"/>
        </w:rPr>
        <w:t> </w:t>
      </w:r>
      <w:r w:rsidRPr="009E2074">
        <w:rPr>
          <w:rFonts w:ascii="Arial" w:hAnsi="Arial" w:cs="Arial"/>
          <w:bCs/>
          <w:kern w:val="2"/>
          <w:sz w:val="22"/>
        </w:rPr>
        <w:t>propagačních materiálech ostatních měst a institucí, ale hlavně také součást názvu jedné z</w:t>
      </w:r>
      <w:r>
        <w:rPr>
          <w:rFonts w:ascii="Arial" w:hAnsi="Arial" w:cs="Arial"/>
          <w:bCs/>
          <w:kern w:val="2"/>
          <w:sz w:val="22"/>
        </w:rPr>
        <w:t> </w:t>
      </w:r>
      <w:r w:rsidRPr="009E2074">
        <w:rPr>
          <w:rFonts w:ascii="Arial" w:hAnsi="Arial" w:cs="Arial"/>
          <w:bCs/>
          <w:kern w:val="2"/>
          <w:sz w:val="22"/>
        </w:rPr>
        <w:t>hlavních akcí k výročí – výstavy 10 ×</w:t>
      </w:r>
      <w:r>
        <w:rPr>
          <w:rFonts w:ascii="Arial" w:hAnsi="Arial" w:cs="Arial"/>
          <w:bCs/>
          <w:kern w:val="2"/>
          <w:sz w:val="22"/>
        </w:rPr>
        <w:t xml:space="preserve"> </w:t>
      </w:r>
      <w:r w:rsidRPr="009E2074">
        <w:rPr>
          <w:rFonts w:ascii="Arial" w:hAnsi="Arial" w:cs="Arial"/>
          <w:bCs/>
          <w:kern w:val="2"/>
          <w:sz w:val="22"/>
        </w:rPr>
        <w:t xml:space="preserve">10 let </w:t>
      </w:r>
      <w:r w:rsidR="007A6801">
        <w:rPr>
          <w:rFonts w:ascii="Arial" w:hAnsi="Arial" w:cs="Arial"/>
          <w:bCs/>
          <w:kern w:val="2"/>
          <w:sz w:val="22"/>
        </w:rPr>
        <w:t>ohlédnutí za uplynulým stoletím</w:t>
      </w:r>
      <w:r w:rsidRPr="009E2074">
        <w:rPr>
          <w:rFonts w:ascii="Arial" w:hAnsi="Arial" w:cs="Arial"/>
          <w:bCs/>
          <w:kern w:val="2"/>
          <w:sz w:val="22"/>
        </w:rPr>
        <w:t xml:space="preserve"> na Blanensku a</w:t>
      </w:r>
      <w:r w:rsidR="00831E2E">
        <w:rPr>
          <w:rFonts w:ascii="Arial" w:hAnsi="Arial" w:cs="Arial"/>
          <w:bCs/>
          <w:kern w:val="2"/>
          <w:sz w:val="22"/>
        </w:rPr>
        <w:t> </w:t>
      </w:r>
      <w:bookmarkStart w:id="0" w:name="_GoBack"/>
      <w:bookmarkEnd w:id="0"/>
      <w:r w:rsidRPr="009E2074">
        <w:rPr>
          <w:rFonts w:ascii="Arial" w:hAnsi="Arial" w:cs="Arial"/>
          <w:bCs/>
          <w:kern w:val="2"/>
          <w:sz w:val="22"/>
        </w:rPr>
        <w:t xml:space="preserve">s ní spojené </w:t>
      </w:r>
      <w:r w:rsidR="007A6801">
        <w:rPr>
          <w:rFonts w:ascii="Arial" w:hAnsi="Arial" w:cs="Arial"/>
          <w:bCs/>
          <w:kern w:val="2"/>
          <w:sz w:val="22"/>
        </w:rPr>
        <w:t>k</w:t>
      </w:r>
      <w:r w:rsidRPr="009E2074">
        <w:rPr>
          <w:rFonts w:ascii="Arial" w:hAnsi="Arial" w:cs="Arial"/>
          <w:bCs/>
          <w:kern w:val="2"/>
          <w:sz w:val="22"/>
        </w:rPr>
        <w:t xml:space="preserve">onference </w:t>
      </w:r>
      <w:r w:rsidR="007A6801">
        <w:rPr>
          <w:rFonts w:ascii="Arial" w:hAnsi="Arial" w:cs="Arial"/>
          <w:bCs/>
          <w:kern w:val="2"/>
          <w:sz w:val="22"/>
        </w:rPr>
        <w:t>Ohlédnutí za uplynulým stoletím</w:t>
      </w:r>
      <w:r w:rsidRPr="009E2074">
        <w:rPr>
          <w:rFonts w:ascii="Arial" w:hAnsi="Arial" w:cs="Arial"/>
          <w:bCs/>
          <w:kern w:val="2"/>
          <w:sz w:val="22"/>
        </w:rPr>
        <w:t xml:space="preserve"> na Blanensku a </w:t>
      </w:r>
      <w:proofErr w:type="spellStart"/>
      <w:r w:rsidRPr="009E2074">
        <w:rPr>
          <w:rFonts w:ascii="Arial" w:hAnsi="Arial" w:cs="Arial"/>
          <w:bCs/>
          <w:kern w:val="2"/>
          <w:sz w:val="22"/>
        </w:rPr>
        <w:t>Boskovicku</w:t>
      </w:r>
      <w:proofErr w:type="spellEnd"/>
      <w:r w:rsidRPr="009E2074">
        <w:rPr>
          <w:rFonts w:ascii="Arial" w:hAnsi="Arial" w:cs="Arial"/>
          <w:bCs/>
          <w:kern w:val="2"/>
          <w:sz w:val="22"/>
        </w:rPr>
        <w:t xml:space="preserve">, které se budou konat v Muzeu Blanenska. Pod stejným názvem bude také vydán sborník k výstavě. Logo tak také vyjadřuje propojení s blanenskými akcemi. </w:t>
      </w: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</w:p>
    <w:p w:rsidR="009E2074" w:rsidRPr="009E2074" w:rsidRDefault="009E2074" w:rsidP="009E2074">
      <w:pPr>
        <w:autoSpaceDE w:val="0"/>
        <w:autoSpaceDN w:val="0"/>
        <w:jc w:val="both"/>
        <w:rPr>
          <w:rFonts w:ascii="Arial" w:hAnsi="Arial" w:cs="Arial"/>
          <w:bCs/>
          <w:kern w:val="2"/>
          <w:sz w:val="22"/>
        </w:rPr>
      </w:pPr>
      <w:r w:rsidRPr="009E2074">
        <w:rPr>
          <w:rFonts w:ascii="Arial" w:hAnsi="Arial" w:cs="Arial"/>
          <w:bCs/>
          <w:kern w:val="2"/>
          <w:sz w:val="22"/>
        </w:rPr>
        <w:t>V nejbližších dnech bude také vydán propagační materiál s přehledem všech akcí, které se budou v Blansku u příležitosti 100. výročí republiky konat. Již nyní můžeme prozradit, že vás čekají výstavy, filmové projekce, přednášky i soutěže. Oficiální připomínka výročí se uskuteční 28. října 2018, kdy proběhne nejen slavnostní akt položení věnců k památníku, ale také koncert pěveckého sboru Rastislav v Dělnickém domě, na kterém zazní Dvořákovo Te Deum.</w:t>
      </w:r>
    </w:p>
    <w:p w:rsidR="009E2074" w:rsidRDefault="009E2074" w:rsidP="00964664">
      <w:pPr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964664" w:rsidRPr="00196E3A" w:rsidRDefault="00964664" w:rsidP="00964664">
      <w:pPr>
        <w:jc w:val="both"/>
        <w:rPr>
          <w:rFonts w:ascii="Arial" w:hAnsi="Arial" w:cs="Arial"/>
          <w:sz w:val="22"/>
          <w:szCs w:val="22"/>
        </w:rPr>
      </w:pPr>
    </w:p>
    <w:p w:rsidR="00196E3A" w:rsidRPr="00196E3A" w:rsidRDefault="00196E3A" w:rsidP="00196E3A">
      <w:pPr>
        <w:jc w:val="both"/>
        <w:rPr>
          <w:rFonts w:ascii="Arial" w:hAnsi="Arial" w:cs="Arial"/>
          <w:sz w:val="22"/>
          <w:szCs w:val="22"/>
        </w:rPr>
      </w:pPr>
    </w:p>
    <w:sectPr w:rsidR="00196E3A" w:rsidRPr="00196E3A" w:rsidSect="00D5698D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E6" w:rsidRDefault="00317CE6" w:rsidP="00F24619">
      <w:r>
        <w:separator/>
      </w:r>
    </w:p>
  </w:endnote>
  <w:endnote w:type="continuationSeparator" w:id="0">
    <w:p w:rsidR="00317CE6" w:rsidRDefault="00317CE6" w:rsidP="00F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3908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26FAD" w:rsidRPr="00F24619" w:rsidRDefault="00126FAD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F24619">
          <w:rPr>
            <w:rFonts w:ascii="Arial" w:hAnsi="Arial" w:cs="Arial"/>
            <w:sz w:val="22"/>
            <w:szCs w:val="22"/>
          </w:rPr>
          <w:fldChar w:fldCharType="begin"/>
        </w:r>
        <w:r w:rsidRPr="00F24619">
          <w:rPr>
            <w:rFonts w:ascii="Arial" w:hAnsi="Arial" w:cs="Arial"/>
            <w:sz w:val="22"/>
            <w:szCs w:val="22"/>
          </w:rPr>
          <w:instrText>PAGE   \* MERGEFORMAT</w:instrText>
        </w:r>
        <w:r w:rsidRPr="00F24619">
          <w:rPr>
            <w:rFonts w:ascii="Arial" w:hAnsi="Arial" w:cs="Arial"/>
            <w:sz w:val="22"/>
            <w:szCs w:val="22"/>
          </w:rPr>
          <w:fldChar w:fldCharType="separate"/>
        </w:r>
        <w:r w:rsidR="00831E2E">
          <w:rPr>
            <w:rFonts w:ascii="Arial" w:hAnsi="Arial" w:cs="Arial"/>
            <w:noProof/>
            <w:sz w:val="22"/>
            <w:szCs w:val="22"/>
          </w:rPr>
          <w:t>5</w:t>
        </w:r>
        <w:r w:rsidRPr="00F2461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26FAD" w:rsidRDefault="00126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E6" w:rsidRDefault="00317CE6" w:rsidP="00F24619">
      <w:r>
        <w:separator/>
      </w:r>
    </w:p>
  </w:footnote>
  <w:footnote w:type="continuationSeparator" w:id="0">
    <w:p w:rsidR="00317CE6" w:rsidRDefault="00317CE6" w:rsidP="00F2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9065EA"/>
    <w:multiLevelType w:val="hybridMultilevel"/>
    <w:tmpl w:val="225EE532"/>
    <w:lvl w:ilvl="0" w:tplc="78024BD8">
      <w:start w:val="4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29E"/>
    <w:multiLevelType w:val="multilevel"/>
    <w:tmpl w:val="9262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" w15:restartNumberingAfterBreak="0">
    <w:nsid w:val="04823075"/>
    <w:multiLevelType w:val="hybridMultilevel"/>
    <w:tmpl w:val="76926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A397C"/>
    <w:multiLevelType w:val="multilevel"/>
    <w:tmpl w:val="2F8EAA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6C388E"/>
    <w:multiLevelType w:val="hybridMultilevel"/>
    <w:tmpl w:val="4052F91A"/>
    <w:lvl w:ilvl="0" w:tplc="74182242">
      <w:start w:val="1"/>
      <w:numFmt w:val="decimal"/>
      <w:lvlText w:val="%1)"/>
      <w:lvlJc w:val="left"/>
      <w:pPr>
        <w:ind w:left="375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470" w:hanging="360"/>
      </w:pPr>
    </w:lvl>
    <w:lvl w:ilvl="2" w:tplc="BAACEC7C">
      <w:start w:val="1"/>
      <w:numFmt w:val="bullet"/>
      <w:lvlText w:val=""/>
      <w:lvlJc w:val="left"/>
      <w:pPr>
        <w:ind w:left="5370" w:hanging="360"/>
      </w:pPr>
      <w:rPr>
        <w:rFonts w:ascii="Symbol" w:hAnsi="Symbol" w:hint="default"/>
      </w:rPr>
    </w:lvl>
    <w:lvl w:ilvl="3" w:tplc="5D8AFA48">
      <w:start w:val="1"/>
      <w:numFmt w:val="decimal"/>
      <w:lvlText w:val="%4."/>
      <w:lvlJc w:val="left"/>
      <w:pPr>
        <w:ind w:left="591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6630" w:hanging="360"/>
      </w:pPr>
    </w:lvl>
    <w:lvl w:ilvl="5" w:tplc="0405001B">
      <w:start w:val="1"/>
      <w:numFmt w:val="lowerRoman"/>
      <w:lvlText w:val="%6."/>
      <w:lvlJc w:val="right"/>
      <w:pPr>
        <w:ind w:left="7350" w:hanging="180"/>
      </w:pPr>
    </w:lvl>
    <w:lvl w:ilvl="6" w:tplc="0405000F">
      <w:start w:val="1"/>
      <w:numFmt w:val="decimal"/>
      <w:lvlText w:val="%7."/>
      <w:lvlJc w:val="left"/>
      <w:pPr>
        <w:ind w:left="8070" w:hanging="360"/>
      </w:pPr>
    </w:lvl>
    <w:lvl w:ilvl="7" w:tplc="04050019">
      <w:start w:val="1"/>
      <w:numFmt w:val="lowerLetter"/>
      <w:lvlText w:val="%8."/>
      <w:lvlJc w:val="left"/>
      <w:pPr>
        <w:ind w:left="8790" w:hanging="360"/>
      </w:pPr>
    </w:lvl>
    <w:lvl w:ilvl="8" w:tplc="0405001B">
      <w:start w:val="1"/>
      <w:numFmt w:val="lowerRoman"/>
      <w:lvlText w:val="%9."/>
      <w:lvlJc w:val="right"/>
      <w:pPr>
        <w:ind w:left="9510" w:hanging="180"/>
      </w:pPr>
    </w:lvl>
  </w:abstractNum>
  <w:abstractNum w:abstractNumId="7" w15:restartNumberingAfterBreak="0">
    <w:nsid w:val="114547E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2090500"/>
    <w:multiLevelType w:val="hybridMultilevel"/>
    <w:tmpl w:val="30A81860"/>
    <w:lvl w:ilvl="0" w:tplc="C79AEF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3173"/>
    <w:multiLevelType w:val="hybridMultilevel"/>
    <w:tmpl w:val="93800B3A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E2307"/>
    <w:multiLevelType w:val="hybridMultilevel"/>
    <w:tmpl w:val="D6B0DF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241FE"/>
    <w:multiLevelType w:val="hybridMultilevel"/>
    <w:tmpl w:val="9A4A856A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5374A"/>
    <w:multiLevelType w:val="hybridMultilevel"/>
    <w:tmpl w:val="B4FEF554"/>
    <w:lvl w:ilvl="0" w:tplc="F8DC9268">
      <w:numFmt w:val="bullet"/>
      <w:lvlText w:val=""/>
      <w:lvlJc w:val="left"/>
      <w:pPr>
        <w:ind w:left="340" w:hanging="340"/>
      </w:pPr>
      <w:rPr>
        <w:rFonts w:ascii="Symbol" w:eastAsia="Lucida Sans Unicode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3" w15:restartNumberingAfterBreak="0">
    <w:nsid w:val="1D1F56E1"/>
    <w:multiLevelType w:val="hybridMultilevel"/>
    <w:tmpl w:val="77FA3784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C5362"/>
    <w:multiLevelType w:val="hybridMultilevel"/>
    <w:tmpl w:val="2310779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850C2"/>
    <w:multiLevelType w:val="multilevel"/>
    <w:tmpl w:val="C59EF0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5BD6001"/>
    <w:multiLevelType w:val="multilevel"/>
    <w:tmpl w:val="B83EBF0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17" w15:restartNumberingAfterBreak="0">
    <w:nsid w:val="65C505D4"/>
    <w:multiLevelType w:val="multilevel"/>
    <w:tmpl w:val="7DAA7F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8" w15:restartNumberingAfterBreak="0">
    <w:nsid w:val="660A4EB1"/>
    <w:multiLevelType w:val="multilevel"/>
    <w:tmpl w:val="216A354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19" w15:restartNumberingAfterBreak="0">
    <w:nsid w:val="6A730D82"/>
    <w:multiLevelType w:val="hybridMultilevel"/>
    <w:tmpl w:val="A85EB3B2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B1F29"/>
    <w:multiLevelType w:val="hybridMultilevel"/>
    <w:tmpl w:val="61A2DE8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7545B"/>
    <w:multiLevelType w:val="hybridMultilevel"/>
    <w:tmpl w:val="06903414"/>
    <w:lvl w:ilvl="0" w:tplc="B1AA54B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6517D"/>
    <w:multiLevelType w:val="hybridMultilevel"/>
    <w:tmpl w:val="1D90963A"/>
    <w:lvl w:ilvl="0" w:tplc="65DE8134">
      <w:start w:val="9"/>
      <w:numFmt w:val="bullet"/>
      <w:lvlText w:val=""/>
      <w:lvlJc w:val="left"/>
      <w:pPr>
        <w:ind w:left="4608" w:hanging="360"/>
      </w:pPr>
      <w:rPr>
        <w:rFonts w:ascii="Symbol" w:eastAsia="Lucida Sans Unicode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78B228F0"/>
    <w:multiLevelType w:val="hybridMultilevel"/>
    <w:tmpl w:val="6ED0C28C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66D28"/>
    <w:multiLevelType w:val="hybridMultilevel"/>
    <w:tmpl w:val="DA847E6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143201"/>
    <w:multiLevelType w:val="hybridMultilevel"/>
    <w:tmpl w:val="CF127668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1A0CDA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91EA7"/>
    <w:multiLevelType w:val="multilevel"/>
    <w:tmpl w:val="51709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24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9"/>
  </w:num>
  <w:num w:numId="14">
    <w:abstractNumId w:val="20"/>
  </w:num>
  <w:num w:numId="15">
    <w:abstractNumId w:val="25"/>
  </w:num>
  <w:num w:numId="16">
    <w:abstractNumId w:val="0"/>
  </w:num>
  <w:num w:numId="17">
    <w:abstractNumId w:val="4"/>
  </w:num>
  <w:num w:numId="18">
    <w:abstractNumId w:val="12"/>
  </w:num>
  <w:num w:numId="19">
    <w:abstractNumId w:val="23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7"/>
  </w:num>
  <w:num w:numId="25">
    <w:abstractNumId w:val="8"/>
  </w:num>
  <w:num w:numId="26">
    <w:abstractNumId w:val="11"/>
  </w:num>
  <w:num w:numId="27">
    <w:abstractNumId w:val="5"/>
  </w:num>
  <w:num w:numId="28">
    <w:abstractNumId w:val="15"/>
  </w:num>
  <w:num w:numId="29">
    <w:abstractNumId w:val="8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0"/>
    <w:rsid w:val="00035F49"/>
    <w:rsid w:val="000361B5"/>
    <w:rsid w:val="000461ED"/>
    <w:rsid w:val="00055435"/>
    <w:rsid w:val="00060D14"/>
    <w:rsid w:val="00061EE2"/>
    <w:rsid w:val="00062FF9"/>
    <w:rsid w:val="0007206F"/>
    <w:rsid w:val="00087626"/>
    <w:rsid w:val="00087A5D"/>
    <w:rsid w:val="00087BC2"/>
    <w:rsid w:val="00087D0C"/>
    <w:rsid w:val="00093C78"/>
    <w:rsid w:val="000A3A0A"/>
    <w:rsid w:val="000B3D45"/>
    <w:rsid w:val="000C019F"/>
    <w:rsid w:val="000D3A48"/>
    <w:rsid w:val="000E5169"/>
    <w:rsid w:val="00116795"/>
    <w:rsid w:val="00121E53"/>
    <w:rsid w:val="00126FAD"/>
    <w:rsid w:val="0013612C"/>
    <w:rsid w:val="001423C3"/>
    <w:rsid w:val="00147E26"/>
    <w:rsid w:val="00155B22"/>
    <w:rsid w:val="001764FC"/>
    <w:rsid w:val="001771E7"/>
    <w:rsid w:val="00195B14"/>
    <w:rsid w:val="00196E3A"/>
    <w:rsid w:val="001B1866"/>
    <w:rsid w:val="001B3821"/>
    <w:rsid w:val="001C18B7"/>
    <w:rsid w:val="001C6AAA"/>
    <w:rsid w:val="001E0052"/>
    <w:rsid w:val="001E3A39"/>
    <w:rsid w:val="001E64F8"/>
    <w:rsid w:val="001F4BEA"/>
    <w:rsid w:val="00210286"/>
    <w:rsid w:val="00220343"/>
    <w:rsid w:val="0022417F"/>
    <w:rsid w:val="00237B1F"/>
    <w:rsid w:val="00260EA2"/>
    <w:rsid w:val="00265DCA"/>
    <w:rsid w:val="00277499"/>
    <w:rsid w:val="002A3C59"/>
    <w:rsid w:val="002B1084"/>
    <w:rsid w:val="002B764D"/>
    <w:rsid w:val="002D035D"/>
    <w:rsid w:val="002D10CB"/>
    <w:rsid w:val="002D548F"/>
    <w:rsid w:val="002E2632"/>
    <w:rsid w:val="002E46D1"/>
    <w:rsid w:val="002E5639"/>
    <w:rsid w:val="002F3BA7"/>
    <w:rsid w:val="003007A0"/>
    <w:rsid w:val="00315280"/>
    <w:rsid w:val="00317CE6"/>
    <w:rsid w:val="0033695E"/>
    <w:rsid w:val="00340E5D"/>
    <w:rsid w:val="003444D8"/>
    <w:rsid w:val="00345E83"/>
    <w:rsid w:val="0034744B"/>
    <w:rsid w:val="00350596"/>
    <w:rsid w:val="00356D0C"/>
    <w:rsid w:val="00365E07"/>
    <w:rsid w:val="00372BFA"/>
    <w:rsid w:val="00380F76"/>
    <w:rsid w:val="00383389"/>
    <w:rsid w:val="0038641F"/>
    <w:rsid w:val="003C3296"/>
    <w:rsid w:val="003D174B"/>
    <w:rsid w:val="003D317A"/>
    <w:rsid w:val="003D79DA"/>
    <w:rsid w:val="003E0C65"/>
    <w:rsid w:val="003E1C3B"/>
    <w:rsid w:val="003F5B1D"/>
    <w:rsid w:val="00407D05"/>
    <w:rsid w:val="004263DD"/>
    <w:rsid w:val="00435E6D"/>
    <w:rsid w:val="0043778C"/>
    <w:rsid w:val="00442665"/>
    <w:rsid w:val="0044380A"/>
    <w:rsid w:val="00445CF5"/>
    <w:rsid w:val="00445E29"/>
    <w:rsid w:val="004468AA"/>
    <w:rsid w:val="0045560F"/>
    <w:rsid w:val="00457427"/>
    <w:rsid w:val="004605B1"/>
    <w:rsid w:val="00460C4C"/>
    <w:rsid w:val="00480FDD"/>
    <w:rsid w:val="004861D8"/>
    <w:rsid w:val="004876A8"/>
    <w:rsid w:val="004A46DA"/>
    <w:rsid w:val="004B0889"/>
    <w:rsid w:val="004B41A8"/>
    <w:rsid w:val="004B6EA0"/>
    <w:rsid w:val="004E1115"/>
    <w:rsid w:val="005100A8"/>
    <w:rsid w:val="005105E2"/>
    <w:rsid w:val="005129FD"/>
    <w:rsid w:val="0053643E"/>
    <w:rsid w:val="005420E6"/>
    <w:rsid w:val="00550A31"/>
    <w:rsid w:val="00560D32"/>
    <w:rsid w:val="00563174"/>
    <w:rsid w:val="00566AC4"/>
    <w:rsid w:val="005810FE"/>
    <w:rsid w:val="00587159"/>
    <w:rsid w:val="005A547E"/>
    <w:rsid w:val="005B1239"/>
    <w:rsid w:val="005C6934"/>
    <w:rsid w:val="005D793A"/>
    <w:rsid w:val="005E7FA0"/>
    <w:rsid w:val="005F63CD"/>
    <w:rsid w:val="005F6504"/>
    <w:rsid w:val="00615EB1"/>
    <w:rsid w:val="00621E84"/>
    <w:rsid w:val="006301D4"/>
    <w:rsid w:val="00643B1F"/>
    <w:rsid w:val="00646EA7"/>
    <w:rsid w:val="006550B6"/>
    <w:rsid w:val="00655E03"/>
    <w:rsid w:val="0067413B"/>
    <w:rsid w:val="006872F4"/>
    <w:rsid w:val="00695B87"/>
    <w:rsid w:val="006A5C06"/>
    <w:rsid w:val="006C0FEC"/>
    <w:rsid w:val="006C7A32"/>
    <w:rsid w:val="006D7BD2"/>
    <w:rsid w:val="006E575E"/>
    <w:rsid w:val="006F0C1F"/>
    <w:rsid w:val="00700A17"/>
    <w:rsid w:val="00711E2E"/>
    <w:rsid w:val="0072085D"/>
    <w:rsid w:val="00732A9E"/>
    <w:rsid w:val="0073469F"/>
    <w:rsid w:val="007455BD"/>
    <w:rsid w:val="00746F72"/>
    <w:rsid w:val="0076582D"/>
    <w:rsid w:val="00773D80"/>
    <w:rsid w:val="0077476C"/>
    <w:rsid w:val="00777081"/>
    <w:rsid w:val="007A0D25"/>
    <w:rsid w:val="007A6801"/>
    <w:rsid w:val="007A7C0D"/>
    <w:rsid w:val="007B299F"/>
    <w:rsid w:val="007B781D"/>
    <w:rsid w:val="007C0C79"/>
    <w:rsid w:val="007C0FB2"/>
    <w:rsid w:val="007D4693"/>
    <w:rsid w:val="007E7BF7"/>
    <w:rsid w:val="0080632C"/>
    <w:rsid w:val="00806AAC"/>
    <w:rsid w:val="00806FE5"/>
    <w:rsid w:val="00830962"/>
    <w:rsid w:val="00831E2E"/>
    <w:rsid w:val="00846CEB"/>
    <w:rsid w:val="0084709C"/>
    <w:rsid w:val="00854596"/>
    <w:rsid w:val="00860138"/>
    <w:rsid w:val="00862FD2"/>
    <w:rsid w:val="008667C5"/>
    <w:rsid w:val="00880CD6"/>
    <w:rsid w:val="00882520"/>
    <w:rsid w:val="008C0BB2"/>
    <w:rsid w:val="008C5DBA"/>
    <w:rsid w:val="008F30A4"/>
    <w:rsid w:val="0090595B"/>
    <w:rsid w:val="00921D40"/>
    <w:rsid w:val="00925975"/>
    <w:rsid w:val="00931B5B"/>
    <w:rsid w:val="00950D63"/>
    <w:rsid w:val="00950E65"/>
    <w:rsid w:val="00964664"/>
    <w:rsid w:val="00967ACF"/>
    <w:rsid w:val="009918E2"/>
    <w:rsid w:val="00996064"/>
    <w:rsid w:val="0099635A"/>
    <w:rsid w:val="009A49CD"/>
    <w:rsid w:val="009A6B32"/>
    <w:rsid w:val="009B4B9F"/>
    <w:rsid w:val="009D1A2F"/>
    <w:rsid w:val="009E2074"/>
    <w:rsid w:val="00A01281"/>
    <w:rsid w:val="00A04736"/>
    <w:rsid w:val="00A10F36"/>
    <w:rsid w:val="00A13FBC"/>
    <w:rsid w:val="00A33698"/>
    <w:rsid w:val="00A37601"/>
    <w:rsid w:val="00A52930"/>
    <w:rsid w:val="00A75BF0"/>
    <w:rsid w:val="00A76F20"/>
    <w:rsid w:val="00A855DC"/>
    <w:rsid w:val="00A9212D"/>
    <w:rsid w:val="00A96539"/>
    <w:rsid w:val="00AA08EC"/>
    <w:rsid w:val="00AA604E"/>
    <w:rsid w:val="00AC0C39"/>
    <w:rsid w:val="00AC72FF"/>
    <w:rsid w:val="00AD4324"/>
    <w:rsid w:val="00AD4A4E"/>
    <w:rsid w:val="00AE3BB8"/>
    <w:rsid w:val="00AE4E1B"/>
    <w:rsid w:val="00AF071F"/>
    <w:rsid w:val="00B12C84"/>
    <w:rsid w:val="00B27A8C"/>
    <w:rsid w:val="00B45F08"/>
    <w:rsid w:val="00B46447"/>
    <w:rsid w:val="00B52000"/>
    <w:rsid w:val="00B65F6B"/>
    <w:rsid w:val="00B65FF4"/>
    <w:rsid w:val="00B71314"/>
    <w:rsid w:val="00B74742"/>
    <w:rsid w:val="00B8056C"/>
    <w:rsid w:val="00B86586"/>
    <w:rsid w:val="00B92B91"/>
    <w:rsid w:val="00B939FE"/>
    <w:rsid w:val="00BA5726"/>
    <w:rsid w:val="00BB00A1"/>
    <w:rsid w:val="00BB1E4B"/>
    <w:rsid w:val="00BB2342"/>
    <w:rsid w:val="00BB7497"/>
    <w:rsid w:val="00BB7B97"/>
    <w:rsid w:val="00BC58A8"/>
    <w:rsid w:val="00BE1D25"/>
    <w:rsid w:val="00BF3240"/>
    <w:rsid w:val="00BF3988"/>
    <w:rsid w:val="00BF770C"/>
    <w:rsid w:val="00C03B23"/>
    <w:rsid w:val="00C06204"/>
    <w:rsid w:val="00C10F40"/>
    <w:rsid w:val="00C2119C"/>
    <w:rsid w:val="00C22A17"/>
    <w:rsid w:val="00C25EA6"/>
    <w:rsid w:val="00C36EAE"/>
    <w:rsid w:val="00C47D25"/>
    <w:rsid w:val="00C51EAE"/>
    <w:rsid w:val="00C6472C"/>
    <w:rsid w:val="00C74661"/>
    <w:rsid w:val="00C752A4"/>
    <w:rsid w:val="00C81362"/>
    <w:rsid w:val="00C87910"/>
    <w:rsid w:val="00C90AE0"/>
    <w:rsid w:val="00C957ED"/>
    <w:rsid w:val="00C97FA6"/>
    <w:rsid w:val="00CC3972"/>
    <w:rsid w:val="00CD39F6"/>
    <w:rsid w:val="00CE6179"/>
    <w:rsid w:val="00CF1F00"/>
    <w:rsid w:val="00D17CED"/>
    <w:rsid w:val="00D24452"/>
    <w:rsid w:val="00D248AD"/>
    <w:rsid w:val="00D24ED8"/>
    <w:rsid w:val="00D25C81"/>
    <w:rsid w:val="00D26E07"/>
    <w:rsid w:val="00D30693"/>
    <w:rsid w:val="00D37FB5"/>
    <w:rsid w:val="00D5698D"/>
    <w:rsid w:val="00D5719F"/>
    <w:rsid w:val="00D65880"/>
    <w:rsid w:val="00D67370"/>
    <w:rsid w:val="00D8499F"/>
    <w:rsid w:val="00D84FBE"/>
    <w:rsid w:val="00D87B17"/>
    <w:rsid w:val="00D9115F"/>
    <w:rsid w:val="00D95C61"/>
    <w:rsid w:val="00DE42BA"/>
    <w:rsid w:val="00E053D3"/>
    <w:rsid w:val="00E12177"/>
    <w:rsid w:val="00E15B4F"/>
    <w:rsid w:val="00E26A05"/>
    <w:rsid w:val="00E312B5"/>
    <w:rsid w:val="00E3155E"/>
    <w:rsid w:val="00E31972"/>
    <w:rsid w:val="00E40FDD"/>
    <w:rsid w:val="00E4134F"/>
    <w:rsid w:val="00E428DC"/>
    <w:rsid w:val="00E4344E"/>
    <w:rsid w:val="00E43BC1"/>
    <w:rsid w:val="00E56983"/>
    <w:rsid w:val="00E7182C"/>
    <w:rsid w:val="00E7736C"/>
    <w:rsid w:val="00EA4F84"/>
    <w:rsid w:val="00ED7E54"/>
    <w:rsid w:val="00EE2856"/>
    <w:rsid w:val="00EE541D"/>
    <w:rsid w:val="00EF4C6E"/>
    <w:rsid w:val="00EF5793"/>
    <w:rsid w:val="00F06156"/>
    <w:rsid w:val="00F0642E"/>
    <w:rsid w:val="00F173D9"/>
    <w:rsid w:val="00F177CE"/>
    <w:rsid w:val="00F22AB8"/>
    <w:rsid w:val="00F24619"/>
    <w:rsid w:val="00F414CA"/>
    <w:rsid w:val="00F41503"/>
    <w:rsid w:val="00F56E77"/>
    <w:rsid w:val="00F57329"/>
    <w:rsid w:val="00F65A93"/>
    <w:rsid w:val="00F720D2"/>
    <w:rsid w:val="00FA48A2"/>
    <w:rsid w:val="00FB0294"/>
    <w:rsid w:val="00FC2022"/>
    <w:rsid w:val="00FC2057"/>
    <w:rsid w:val="00FC24FA"/>
    <w:rsid w:val="00FC35DA"/>
    <w:rsid w:val="00FE2844"/>
    <w:rsid w:val="00FE2A92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0359"/>
  <w15:chartTrackingRefBased/>
  <w15:docId w15:val="{CE20443D-AC60-45F9-AAA9-C1A1BAF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C957E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4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4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65880"/>
    <w:rPr>
      <w:color w:val="0000FF"/>
      <w:u w:val="single"/>
    </w:rPr>
  </w:style>
  <w:style w:type="character" w:styleId="Siln">
    <w:name w:val="Strong"/>
    <w:basedOn w:val="Standardnpsmoodstavce"/>
    <w:qFormat/>
    <w:rsid w:val="00D65880"/>
    <w:rPr>
      <w:b/>
      <w:bCs/>
    </w:rPr>
  </w:style>
  <w:style w:type="paragraph" w:styleId="Zkladntext">
    <w:name w:val="Body Text"/>
    <w:basedOn w:val="Normln"/>
    <w:link w:val="ZkladntextChar"/>
    <w:rsid w:val="00D65880"/>
  </w:style>
  <w:style w:type="character" w:customStyle="1" w:styleId="ZkladntextChar">
    <w:name w:val="Základní text Char"/>
    <w:basedOn w:val="Standardnpsmoodstavce"/>
    <w:link w:val="Zkladntext"/>
    <w:rsid w:val="00D6588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iskovkatext">
    <w:name w:val="Tiskovka text"/>
    <w:rsid w:val="00D65880"/>
    <w:pPr>
      <w:widowControl w:val="0"/>
      <w:suppressAutoHyphens/>
      <w:spacing w:after="0" w:line="240" w:lineRule="auto"/>
      <w:jc w:val="both"/>
    </w:pPr>
    <w:rPr>
      <w:rFonts w:eastAsia="Lucida Sans Unicode" w:cs="Mangal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5880"/>
    <w:pPr>
      <w:ind w:left="720"/>
      <w:contextualSpacing/>
    </w:pPr>
  </w:style>
  <w:style w:type="paragraph" w:customStyle="1" w:styleId="TKnadpis">
    <w:name w:val="TK nadpis"/>
    <w:basedOn w:val="Normln"/>
    <w:link w:val="TKnadpisChar"/>
    <w:qFormat/>
    <w:rsid w:val="003444D8"/>
    <w:pPr>
      <w:widowControl/>
      <w:suppressAutoHyphens w:val="0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TKtext">
    <w:name w:val="TK text"/>
    <w:basedOn w:val="Normln"/>
    <w:link w:val="TKtextChar"/>
    <w:qFormat/>
    <w:rsid w:val="00D65880"/>
    <w:pPr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KnadpisChar">
    <w:name w:val="TK nadpis Char"/>
    <w:basedOn w:val="Standardnpsmoodstavce"/>
    <w:link w:val="TKnadpis"/>
    <w:rsid w:val="003444D8"/>
    <w:rPr>
      <w:rFonts w:eastAsia="Times New Roman" w:cs="Arial"/>
      <w:b/>
      <w:bCs/>
      <w:sz w:val="32"/>
      <w:szCs w:val="32"/>
      <w:u w:val="single"/>
      <w:lang w:eastAsia="cs-CZ"/>
    </w:rPr>
  </w:style>
  <w:style w:type="paragraph" w:customStyle="1" w:styleId="Pedformtovantext">
    <w:name w:val="Předformátovaný text"/>
    <w:basedOn w:val="Normln"/>
    <w:rsid w:val="003444D8"/>
    <w:rPr>
      <w:rFonts w:ascii="Courier New" w:eastAsia="Courier New" w:hAnsi="Courier New" w:cs="Courier New"/>
      <w:sz w:val="20"/>
      <w:szCs w:val="20"/>
      <w:lang w:eastAsia="cs-CZ" w:bidi="cs-CZ"/>
    </w:rPr>
  </w:style>
  <w:style w:type="character" w:customStyle="1" w:styleId="TKtextChar">
    <w:name w:val="TK text Char"/>
    <w:basedOn w:val="Standardnpsmoodstavce"/>
    <w:link w:val="TKtext"/>
    <w:rsid w:val="00D65880"/>
    <w:rPr>
      <w:rFonts w:eastAsia="Lucida Sans Unicode" w:cs="Arial"/>
      <w:lang w:eastAsia="cs-CZ"/>
    </w:rPr>
  </w:style>
  <w:style w:type="paragraph" w:customStyle="1" w:styleId="standard">
    <w:name w:val="standard"/>
    <w:basedOn w:val="Normln"/>
    <w:rsid w:val="00A10F36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date">
    <w:name w:val="perex-date"/>
    <w:basedOn w:val="Normln"/>
    <w:uiPriority w:val="99"/>
    <w:semiHidden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content">
    <w:name w:val="perex-content"/>
    <w:basedOn w:val="Normln"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Standard0">
    <w:name w:val="Standard"/>
    <w:rsid w:val="004426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426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19"/>
    <w:rPr>
      <w:rFonts w:ascii="Segoe UI" w:eastAsia="Lucida Sans Unicode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nhideWhenUsed/>
    <w:rsid w:val="00F24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24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C957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Zkladntext31">
    <w:name w:val="Základní text 31"/>
    <w:basedOn w:val="Normln"/>
    <w:rsid w:val="00BF3240"/>
    <w:pPr>
      <w:jc w:val="both"/>
    </w:pPr>
    <w:rPr>
      <w:kern w:val="2"/>
      <w:sz w:val="40"/>
      <w:lang w:eastAsia="cs-CZ"/>
    </w:rPr>
  </w:style>
  <w:style w:type="paragraph" w:customStyle="1" w:styleId="Index">
    <w:name w:val="Index"/>
    <w:basedOn w:val="Standard0"/>
    <w:rsid w:val="002B764D"/>
    <w:pPr>
      <w:suppressLineNumbers/>
    </w:pPr>
    <w:rPr>
      <w:rFonts w:ascii="Arial" w:eastAsia="Lucida Sans Unicode" w:hAnsi="Arial" w:cs="Tahoma"/>
      <w:sz w:val="2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38338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5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5C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rsid w:val="00062FF9"/>
    <w:rPr>
      <w:color w:val="000080"/>
      <w:u w:val="single"/>
    </w:rPr>
  </w:style>
  <w:style w:type="character" w:styleId="Zdraznn">
    <w:name w:val="Emphasis"/>
    <w:basedOn w:val="Standardnpsmoodstavce"/>
    <w:uiPriority w:val="20"/>
    <w:qFormat/>
    <w:rsid w:val="002E5639"/>
    <w:rPr>
      <w:i/>
      <w:iCs/>
    </w:rPr>
  </w:style>
  <w:style w:type="paragraph" w:styleId="Bezmezer">
    <w:name w:val="No Spacing"/>
    <w:uiPriority w:val="1"/>
    <w:qFormat/>
    <w:rsid w:val="002E5639"/>
    <w:pPr>
      <w:spacing w:after="0" w:line="240" w:lineRule="auto"/>
    </w:pPr>
    <w:rPr>
      <w:rFonts w:asciiTheme="minorHAnsi" w:hAnsiTheme="minorHAnsi"/>
    </w:rPr>
  </w:style>
  <w:style w:type="paragraph" w:styleId="Nzev">
    <w:name w:val="Title"/>
    <w:basedOn w:val="Normln"/>
    <w:next w:val="Normln"/>
    <w:link w:val="NzevChar"/>
    <w:uiPriority w:val="10"/>
    <w:qFormat/>
    <w:rsid w:val="00830962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30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bsahtabulky">
    <w:name w:val="Obsah tabulky"/>
    <w:basedOn w:val="Normln"/>
    <w:qFormat/>
    <w:rsid w:val="00093C78"/>
    <w:pPr>
      <w:suppressLineNumbers/>
      <w:suppressAutoHyphens w:val="0"/>
    </w:pPr>
    <w:rPr>
      <w:rFonts w:eastAsia="Andale Sans UI" w:cs="Tahoma"/>
      <w:lang w:val="de-DE" w:eastAsia="ja-JP" w:bidi="fa-IR"/>
    </w:rPr>
  </w:style>
  <w:style w:type="paragraph" w:customStyle="1" w:styleId="Nadpistabulky">
    <w:name w:val="Nadpis tabulky"/>
    <w:basedOn w:val="Obsahtabulky"/>
    <w:qFormat/>
    <w:rsid w:val="00093C78"/>
    <w:pPr>
      <w:jc w:val="center"/>
    </w:pPr>
    <w:rPr>
      <w:b/>
      <w:bCs/>
      <w:i/>
      <w:iCs/>
    </w:rPr>
  </w:style>
  <w:style w:type="paragraph" w:customStyle="1" w:styleId="WW-NormlnsWWW">
    <w:name w:val="WW-Normální (síť WWW)"/>
    <w:basedOn w:val="Normln"/>
    <w:rsid w:val="00D67370"/>
    <w:pPr>
      <w:spacing w:before="280" w:after="119"/>
    </w:pPr>
    <w:rPr>
      <w:rFonts w:eastAsia="Andale Sans UI"/>
      <w:kern w:val="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4E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Vodorovnra">
    <w:name w:val="Vodorovná čára"/>
    <w:basedOn w:val="Normln"/>
    <w:next w:val="Zkladntext"/>
    <w:rsid w:val="00D24ED8"/>
    <w:pPr>
      <w:widowControl/>
      <w:suppressLineNumbers/>
      <w:spacing w:after="283"/>
    </w:pPr>
    <w:rPr>
      <w:rFonts w:ascii="Liberation Serif" w:eastAsia="SimSun" w:hAnsi="Liberation Serif" w:cs="Arial"/>
      <w:kern w:val="2"/>
      <w:sz w:val="12"/>
      <w:szCs w:val="12"/>
      <w:lang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4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Silnzdraznn">
    <w:name w:val="Silné zdůraznění"/>
    <w:rsid w:val="00C6472C"/>
    <w:rPr>
      <w:b/>
      <w:bCs/>
    </w:rPr>
  </w:style>
  <w:style w:type="paragraph" w:customStyle="1" w:styleId="Tlotextu">
    <w:name w:val="Tělo textu"/>
    <w:basedOn w:val="Normln"/>
    <w:rsid w:val="00C6472C"/>
    <w:pPr>
      <w:suppressAutoHyphens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Rejstk">
    <w:name w:val="Rejstřík"/>
    <w:basedOn w:val="Normln"/>
    <w:qFormat/>
    <w:rsid w:val="00C6472C"/>
    <w:pPr>
      <w:suppressLineNumbers/>
      <w:suppressAutoHyphens w:val="0"/>
    </w:pPr>
    <w:rPr>
      <w:rFonts w:ascii="Liberation Serif" w:eastAsia="SimSun" w:hAnsi="Liberation Serif" w:cs="Mangal"/>
      <w:lang w:bidi="hi-IN"/>
    </w:rPr>
  </w:style>
  <w:style w:type="character" w:customStyle="1" w:styleId="WW8Num1z2">
    <w:name w:val="WW8Num1z2"/>
    <w:rsid w:val="00196E3A"/>
    <w:rPr>
      <w:rFonts w:ascii="Wingdings" w:hAnsi="Wingdings" w:cs="Wingdings" w:hint="default"/>
    </w:rPr>
  </w:style>
  <w:style w:type="paragraph" w:customStyle="1" w:styleId="Zkladntext21">
    <w:name w:val="Základní text 21"/>
    <w:basedOn w:val="Normln"/>
    <w:rsid w:val="00964664"/>
    <w:pPr>
      <w:suppressAutoHyphens w:val="0"/>
      <w:spacing w:before="1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4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blan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ansko.cz/porad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3517-708B-455E-9989-F6DC444B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1801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Michaela</dc:creator>
  <cp:keywords/>
  <dc:description/>
  <cp:lastModifiedBy>Knotková Michaela</cp:lastModifiedBy>
  <cp:revision>11</cp:revision>
  <cp:lastPrinted>2018-03-01T13:16:00Z</cp:lastPrinted>
  <dcterms:created xsi:type="dcterms:W3CDTF">2018-03-20T06:37:00Z</dcterms:created>
  <dcterms:modified xsi:type="dcterms:W3CDTF">2018-03-22T09:40:00Z</dcterms:modified>
</cp:coreProperties>
</file>