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BE" w:rsidRDefault="002D6EBE" w:rsidP="002D6EBE">
      <w:pPr>
        <w:spacing w:after="0"/>
        <w:jc w:val="center"/>
        <w:rPr>
          <w:rFonts w:ascii="Arial" w:eastAsia="Tahoma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2D6EBE" w:rsidRDefault="002D6EBE" w:rsidP="002D6EBE">
      <w:pPr>
        <w:spacing w:after="0"/>
        <w:jc w:val="center"/>
        <w:rPr>
          <w:rFonts w:ascii="Arial" w:eastAsia="Lucida Sans Unicode" w:hAnsi="Arial" w:cs="Arial"/>
          <w:b/>
          <w:bCs/>
          <w:szCs w:val="24"/>
          <w:lang w:bidi="cs-CZ"/>
        </w:rPr>
      </w:pPr>
      <w:r>
        <w:rPr>
          <w:rFonts w:ascii="Arial" w:hAnsi="Arial" w:cs="Arial"/>
          <w:b/>
          <w:bCs/>
        </w:rPr>
        <w:t xml:space="preserve">náměstí Svobody 32/3, </w:t>
      </w:r>
      <w:proofErr w:type="gramStart"/>
      <w:r>
        <w:rPr>
          <w:rFonts w:ascii="Arial" w:hAnsi="Arial" w:cs="Arial"/>
          <w:b/>
          <w:bCs/>
        </w:rPr>
        <w:t>678 01  Blansko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2D6EBE" w:rsidRDefault="002D6EBE" w:rsidP="002D6EB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2D6EBE" w:rsidRDefault="002D6EBE" w:rsidP="002D6EBE">
      <w:pPr>
        <w:spacing w:after="0"/>
        <w:rPr>
          <w:rFonts w:ascii="Arial" w:hAnsi="Arial" w:cs="Arial"/>
        </w:rPr>
      </w:pPr>
    </w:p>
    <w:p w:rsidR="002D6EBE" w:rsidRDefault="002D6EBE" w:rsidP="002D6EB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2D6EBE" w:rsidRDefault="002D6EBE" w:rsidP="002D6EB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</w:t>
      </w:r>
      <w:proofErr w:type="gramStart"/>
      <w:r>
        <w:rPr>
          <w:rFonts w:ascii="Arial" w:hAnsi="Arial" w:cs="Arial"/>
          <w:b/>
          <w:bCs/>
        </w:rPr>
        <w:t>12.9.2019</w:t>
      </w:r>
      <w:proofErr w:type="gramEnd"/>
    </w:p>
    <w:p w:rsidR="002D6EBE" w:rsidRDefault="002D6EBE"/>
    <w:p w:rsidR="00F31E87" w:rsidRPr="002D6EBE" w:rsidRDefault="007F3C4D">
      <w:pPr>
        <w:rPr>
          <w:b/>
          <w:sz w:val="28"/>
          <w:szCs w:val="28"/>
        </w:rPr>
      </w:pPr>
      <w:r w:rsidRPr="002D6EBE">
        <w:rPr>
          <w:b/>
          <w:sz w:val="28"/>
          <w:szCs w:val="28"/>
        </w:rPr>
        <w:t xml:space="preserve">Přemostění na Staré Blansko: město </w:t>
      </w:r>
      <w:r w:rsidR="00FC4E0D" w:rsidRPr="002D6EBE">
        <w:rPr>
          <w:b/>
          <w:sz w:val="28"/>
          <w:szCs w:val="28"/>
        </w:rPr>
        <w:t>bude dále jednat se SŽDC a krajem</w:t>
      </w:r>
    </w:p>
    <w:p w:rsidR="00FC4E0D" w:rsidRDefault="007F3C4D">
      <w:pPr>
        <w:rPr>
          <w:b/>
          <w:bCs/>
        </w:rPr>
      </w:pPr>
      <w:r w:rsidRPr="00221826">
        <w:rPr>
          <w:b/>
          <w:bCs/>
        </w:rPr>
        <w:t>Projekt přemostění železničního přejezdu v lokalitě na Starém Blansku pokračuje výkupem pozemků a dalšími jednáními, která však zřejmě budou</w:t>
      </w:r>
      <w:r w:rsidR="0095789B" w:rsidRPr="00221826">
        <w:rPr>
          <w:b/>
          <w:bCs/>
        </w:rPr>
        <w:t xml:space="preserve"> ještě hodně</w:t>
      </w:r>
      <w:r w:rsidRPr="00221826">
        <w:rPr>
          <w:b/>
          <w:bCs/>
        </w:rPr>
        <w:t xml:space="preserve"> náročná a složitá. Správa železniční dopravní cesty (SŽDC) totiž podmiňuje případnou účast na financování přemostění uzavřením železničního přejezdu. </w:t>
      </w:r>
      <w:r w:rsidR="00FC4E0D">
        <w:rPr>
          <w:b/>
          <w:bCs/>
        </w:rPr>
        <w:t>Nejen tato podmínka, ale i další náležitosti projektu tak budou ještě letos předmětem dalších vyjednávání.</w:t>
      </w:r>
      <w:r w:rsidR="0095789B" w:rsidRPr="00221826">
        <w:rPr>
          <w:b/>
          <w:bCs/>
        </w:rPr>
        <w:t xml:space="preserve"> </w:t>
      </w:r>
    </w:p>
    <w:p w:rsidR="0095789B" w:rsidRDefault="00FC4E0D">
      <w:r>
        <w:t>Podle starosty Jiřího Crhy</w:t>
      </w:r>
      <w:r w:rsidR="0095789B">
        <w:t xml:space="preserve"> město podepsalo memorandum o spolupráci při projektu s Jihomoravským krajem. Původní dohoda zněla, že </w:t>
      </w:r>
      <w:r w:rsidR="00B851B3">
        <w:t>celá komunikace s přemostěním bude krajskou silnicí třetí třídy, na jejímž vybudování by se z většiny finančně podílel právě kraj. Ten vynakládá ročně na silnice v regionu asi 300 milionů korun, což by při odhadovaných nákladech na přemostění zhruba 350 milionů korun znamenalo spolufinancování projektu z dalších zdrojů – tedy z města a SŽDC, potažmo SFDI.</w:t>
      </w:r>
      <w:r w:rsidR="00221826">
        <w:t xml:space="preserve"> V roce 2016 se náklady odhadovaly na 280 milionů a během tří let se odhady ceny zvýšily o dalších 70 milionů.</w:t>
      </w:r>
    </w:p>
    <w:p w:rsidR="00B851B3" w:rsidRDefault="00B851B3">
      <w:r>
        <w:t>„Při jednání se SŽDC padlo, že by se na tom finančně podíleli</w:t>
      </w:r>
      <w:r w:rsidR="00221826">
        <w:t xml:space="preserve"> třeba tím, že by získali prostředky ze Státního fondu dopravní infrastruktury</w:t>
      </w:r>
      <w:r>
        <w:t>. Dali si však podmínku, že se zruší železniční přejezd na Starém Blansku</w:t>
      </w:r>
      <w:r w:rsidR="00FC4E0D">
        <w:t>. V</w:t>
      </w:r>
      <w:r>
        <w:t> územním plánu se</w:t>
      </w:r>
      <w:r w:rsidR="00FC4E0D">
        <w:t xml:space="preserve"> však</w:t>
      </w:r>
      <w:r>
        <w:t xml:space="preserve"> s</w:t>
      </w:r>
      <w:r w:rsidR="00FC4E0D">
        <w:t> </w:t>
      </w:r>
      <w:r>
        <w:t>přejezdem</w:t>
      </w:r>
      <w:r w:rsidR="00FC4E0D">
        <w:t xml:space="preserve"> i nadále</w:t>
      </w:r>
      <w:r>
        <w:t xml:space="preserve"> počítá. Stavba přemostění by se přitom dala zkoordinovat s výlukou na daném železničním koridoru v roce 2022,“ uvedl starosta Jiří Crha.</w:t>
      </w:r>
    </w:p>
    <w:p w:rsidR="00B851B3" w:rsidRDefault="00B851B3">
      <w:r>
        <w:t>Výluka má podle vedoucího odboru investičního a územního rozvoje Marka Štefana trvat tři měsíce</w:t>
      </w:r>
      <w:r w:rsidR="00551656">
        <w:t xml:space="preserve">. Během této doby by se mělo přemostění na Staré Blansko postavit. Vedení města by uvítalo, kdyby se podařilo vybudovat přemostění a zároveň zůstal zachovaný přejezd. Pokud to nebude možné, tak </w:t>
      </w:r>
      <w:r w:rsidR="00FC4E0D">
        <w:t>je třeba</w:t>
      </w:r>
      <w:r w:rsidR="00551656">
        <w:t xml:space="preserve"> vybudovat </w:t>
      </w:r>
      <w:r w:rsidR="00221826">
        <w:t xml:space="preserve">komfortní </w:t>
      </w:r>
      <w:r w:rsidR="00551656">
        <w:t>podchod, přičemž na financování by se mohlo podílet město.</w:t>
      </w:r>
    </w:p>
    <w:p w:rsidR="00551656" w:rsidRDefault="00551656">
      <w:r>
        <w:t xml:space="preserve">Přemostění je pro dopravu v Blansku důležité s ohledem na složitou dopravní situaci v uvedené lokalitě. Už teď jsou závory na železničním přejezdu spuštěné přes den 35 minut z každé hodiny a v budoucnu se tato doba má prodloužit </w:t>
      </w:r>
      <w:r w:rsidR="00221826">
        <w:t xml:space="preserve">až </w:t>
      </w:r>
      <w:r>
        <w:t xml:space="preserve">na 50 minut. </w:t>
      </w:r>
      <w:r w:rsidR="00221826">
        <w:t>Přemostění je důležité i s ohledem na bezpečnost obyvatelstva a průmyslu a s</w:t>
      </w:r>
      <w:r w:rsidR="00391CCE">
        <w:t> </w:t>
      </w:r>
      <w:r w:rsidR="00221826">
        <w:t>ohledem</w:t>
      </w:r>
      <w:r w:rsidR="00391CCE">
        <w:t xml:space="preserve"> právě</w:t>
      </w:r>
      <w:r w:rsidR="00221826">
        <w:t xml:space="preserve"> na plynulost a bezpečnost dopravy. Město proto vykupuje pozemky, aby byl projekt připraven k realizaci. Při výstavbě se podle Štefana počítá například s dočasnými parkovišti pro osobní a nákladní auta.</w:t>
      </w:r>
    </w:p>
    <w:p w:rsidR="00391CCE" w:rsidRDefault="00391CCE">
      <w:r>
        <w:t>Ondřej Požár</w:t>
      </w:r>
      <w:r w:rsidR="002D6EBE">
        <w:t>, tiskový mluvčí</w:t>
      </w:r>
      <w:bookmarkStart w:id="0" w:name="_GoBack"/>
      <w:bookmarkEnd w:id="0"/>
    </w:p>
    <w:p w:rsidR="00B851B3" w:rsidRDefault="00B851B3"/>
    <w:sectPr w:rsidR="00B85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4D"/>
    <w:rsid w:val="00221826"/>
    <w:rsid w:val="002D6EBE"/>
    <w:rsid w:val="00391CCE"/>
    <w:rsid w:val="00487E27"/>
    <w:rsid w:val="00551656"/>
    <w:rsid w:val="007F3C4D"/>
    <w:rsid w:val="0095789B"/>
    <w:rsid w:val="00B851B3"/>
    <w:rsid w:val="00F31E87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C60A"/>
  <w15:chartTrackingRefBased/>
  <w15:docId w15:val="{6D9C7B81-F4CB-4A4C-8E2E-DB45F424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Požár Ondřej</dc:creator>
  <cp:keywords/>
  <dc:description/>
  <cp:lastModifiedBy>Požár Ondřej</cp:lastModifiedBy>
  <cp:revision>3</cp:revision>
  <dcterms:created xsi:type="dcterms:W3CDTF">2019-09-12T13:44:00Z</dcterms:created>
  <dcterms:modified xsi:type="dcterms:W3CDTF">2019-09-20T10:38:00Z</dcterms:modified>
</cp:coreProperties>
</file>