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8"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proofErr w:type="gramStart"/>
      <w:r w:rsidR="00CD39F6">
        <w:rPr>
          <w:rFonts w:ascii="Arial" w:hAnsi="Arial" w:cs="Arial"/>
          <w:b/>
          <w:bCs/>
        </w:rPr>
        <w:t>13.05.2016</w:t>
      </w:r>
      <w:proofErr w:type="gramEnd"/>
    </w:p>
    <w:p w:rsidR="00D65880" w:rsidRDefault="00D65880" w:rsidP="00D65880">
      <w:pPr>
        <w:jc w:val="center"/>
        <w:rPr>
          <w:rFonts w:ascii="Arial" w:hAnsi="Arial" w:cs="Arial"/>
          <w:b/>
          <w:bCs/>
        </w:rPr>
      </w:pPr>
    </w:p>
    <w:p w:rsidR="00D65880" w:rsidRPr="00D5698D" w:rsidRDefault="00D65880" w:rsidP="00D65880">
      <w:pPr>
        <w:jc w:val="center"/>
        <w:rPr>
          <w:rFonts w:ascii="Arial" w:hAnsi="Arial" w:cs="Arial"/>
          <w:b/>
          <w:bCs/>
          <w:sz w:val="12"/>
          <w:szCs w:val="12"/>
        </w:rPr>
      </w:pPr>
    </w:p>
    <w:p w:rsidR="000461ED" w:rsidRDefault="00D65880" w:rsidP="00AD4324">
      <w:pPr>
        <w:rPr>
          <w:rStyle w:val="Siln"/>
          <w:rFonts w:ascii="Arial" w:eastAsia="Tahoma" w:hAnsi="Arial" w:cs="Tahoma"/>
          <w:color w:val="000000"/>
          <w:sz w:val="22"/>
          <w:szCs w:val="22"/>
          <w:shd w:val="clear" w:color="auto" w:fill="FFFFFF"/>
          <w:lang w:eastAsia="cs-CZ" w:bidi="cs-CZ"/>
        </w:rPr>
      </w:pPr>
      <w:r>
        <w:rPr>
          <w:rFonts w:ascii="Arial" w:hAnsi="Arial" w:cs="Arial"/>
          <w:b/>
          <w:bCs/>
          <w:sz w:val="22"/>
          <w:szCs w:val="22"/>
          <w:u w:val="single"/>
        </w:rPr>
        <w:t>Obsah tiskové zprávy</w:t>
      </w:r>
      <w:r>
        <w:rPr>
          <w:rFonts w:ascii="Arial" w:hAnsi="Arial" w:cs="Arial"/>
          <w:b/>
          <w:bCs/>
          <w:sz w:val="22"/>
          <w:szCs w:val="22"/>
        </w:rPr>
        <w:t>:</w:t>
      </w:r>
      <w:r>
        <w:rPr>
          <w:rFonts w:ascii="Arial" w:hAnsi="Arial" w:cs="Arial"/>
          <w:color w:val="000000"/>
          <w:sz w:val="22"/>
          <w:szCs w:val="22"/>
        </w:rPr>
        <w:tab/>
      </w:r>
      <w:r>
        <w:rPr>
          <w:rStyle w:val="Siln"/>
          <w:rFonts w:ascii="Arial" w:eastAsia="Tahoma" w:hAnsi="Arial" w:cs="Tahoma"/>
          <w:color w:val="000000"/>
          <w:sz w:val="22"/>
          <w:szCs w:val="22"/>
          <w:shd w:val="clear" w:color="auto" w:fill="FFFFFF"/>
          <w:lang w:eastAsia="cs-CZ" w:bidi="cs-CZ"/>
        </w:rPr>
        <w:tab/>
      </w:r>
    </w:p>
    <w:p w:rsidR="00AD4324" w:rsidRPr="00AD4324" w:rsidRDefault="00AD4324" w:rsidP="00AD4324">
      <w:pPr>
        <w:rPr>
          <w:rFonts w:ascii="Arial" w:hAnsi="Arial" w:cs="Arial"/>
          <w:color w:val="000000"/>
          <w:sz w:val="22"/>
          <w:szCs w:val="22"/>
          <w:shd w:val="clear" w:color="auto" w:fill="FFFFFF"/>
        </w:rPr>
      </w:pPr>
    </w:p>
    <w:p w:rsidR="00A75BF0" w:rsidRDefault="00B71314" w:rsidP="00087A5D">
      <w:pPr>
        <w:pStyle w:val="Odstavecseseznamem"/>
        <w:numPr>
          <w:ilvl w:val="0"/>
          <w:numId w:val="4"/>
        </w:numPr>
        <w:tabs>
          <w:tab w:val="left" w:pos="709"/>
          <w:tab w:val="left" w:pos="4950"/>
          <w:tab w:val="left" w:pos="5595"/>
        </w:tabs>
        <w:jc w:val="both"/>
        <w:rPr>
          <w:rFonts w:ascii="Arial" w:hAnsi="Arial" w:cs="Arial"/>
          <w:sz w:val="22"/>
          <w:szCs w:val="22"/>
        </w:rPr>
      </w:pPr>
      <w:r w:rsidRPr="00B71314">
        <w:rPr>
          <w:rFonts w:ascii="Arial" w:hAnsi="Arial" w:cs="Arial"/>
          <w:b/>
          <w:sz w:val="22"/>
          <w:szCs w:val="22"/>
        </w:rPr>
        <w:t xml:space="preserve">Odbor </w:t>
      </w:r>
      <w:r w:rsidR="00BF3240">
        <w:rPr>
          <w:rFonts w:ascii="Arial" w:hAnsi="Arial" w:cs="Arial"/>
          <w:b/>
          <w:sz w:val="22"/>
          <w:szCs w:val="22"/>
        </w:rPr>
        <w:t>finanční</w:t>
      </w:r>
      <w:r>
        <w:rPr>
          <w:rFonts w:ascii="Arial" w:hAnsi="Arial" w:cs="Arial"/>
          <w:b/>
          <w:sz w:val="22"/>
          <w:szCs w:val="22"/>
        </w:rPr>
        <w:tab/>
      </w:r>
      <w:r>
        <w:sym w:font="Symbol" w:char="F02D"/>
      </w:r>
      <w:r w:rsidRPr="00B71314">
        <w:rPr>
          <w:rFonts w:ascii="Arial" w:hAnsi="Arial" w:cs="Arial"/>
          <w:b/>
          <w:sz w:val="22"/>
          <w:szCs w:val="22"/>
        </w:rPr>
        <w:tab/>
      </w:r>
      <w:r w:rsidR="00A75BF0">
        <w:rPr>
          <w:rFonts w:ascii="Arial" w:hAnsi="Arial" w:cs="Arial"/>
          <w:sz w:val="22"/>
          <w:szCs w:val="22"/>
        </w:rPr>
        <w:t xml:space="preserve">Platba poplatku za komunální </w:t>
      </w:r>
    </w:p>
    <w:p w:rsidR="00B71314" w:rsidRPr="00A75BF0" w:rsidRDefault="00A75BF0" w:rsidP="00A75BF0">
      <w:pPr>
        <w:pStyle w:val="Odstavecseseznamem"/>
        <w:tabs>
          <w:tab w:val="left" w:pos="330"/>
          <w:tab w:val="left" w:pos="4950"/>
          <w:tab w:val="left" w:pos="5595"/>
        </w:tabs>
        <w:ind w:left="69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A75BF0">
        <w:rPr>
          <w:rFonts w:ascii="Arial" w:hAnsi="Arial" w:cs="Arial"/>
          <w:sz w:val="22"/>
          <w:szCs w:val="22"/>
        </w:rPr>
        <w:t>odpad 2016</w:t>
      </w:r>
    </w:p>
    <w:p w:rsidR="00B71314" w:rsidRPr="00B71314" w:rsidRDefault="00B71314" w:rsidP="00B71314">
      <w:pPr>
        <w:pStyle w:val="Odstavecseseznamem"/>
        <w:tabs>
          <w:tab w:val="left" w:pos="330"/>
          <w:tab w:val="left" w:pos="4950"/>
          <w:tab w:val="left" w:pos="5595"/>
        </w:tabs>
        <w:ind w:left="360"/>
        <w:jc w:val="both"/>
        <w:rPr>
          <w:rFonts w:ascii="Arial" w:hAnsi="Arial" w:cs="Arial"/>
          <w:b/>
          <w:sz w:val="22"/>
          <w:szCs w:val="22"/>
        </w:rPr>
      </w:pPr>
    </w:p>
    <w:p w:rsidR="00B71314" w:rsidRPr="00B74742" w:rsidRDefault="00B71314" w:rsidP="00087A5D">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w:t>
      </w:r>
      <w:r w:rsidR="00921D40">
        <w:rPr>
          <w:rFonts w:ascii="Arial" w:hAnsi="Arial" w:cs="Arial"/>
          <w:b/>
          <w:sz w:val="22"/>
          <w:szCs w:val="22"/>
        </w:rPr>
        <w:t>životního prostředí</w:t>
      </w:r>
      <w:r>
        <w:rPr>
          <w:rFonts w:ascii="Arial" w:hAnsi="Arial" w:cs="Arial"/>
          <w:b/>
          <w:sz w:val="22"/>
          <w:szCs w:val="22"/>
        </w:rPr>
        <w:tab/>
      </w:r>
      <w:r>
        <w:sym w:font="Symbol" w:char="F02D"/>
      </w:r>
      <w:r>
        <w:tab/>
      </w:r>
      <w:r w:rsidR="00B74742" w:rsidRPr="00B74742">
        <w:rPr>
          <w:rFonts w:ascii="Arial" w:hAnsi="Arial" w:cs="Arial"/>
          <w:sz w:val="22"/>
          <w:szCs w:val="22"/>
        </w:rPr>
        <w:t>Myslivecký rok 2015/2016</w:t>
      </w:r>
    </w:p>
    <w:p w:rsidR="00921D40" w:rsidRPr="00921D40" w:rsidRDefault="00921D40" w:rsidP="00921D40">
      <w:pPr>
        <w:pStyle w:val="Odstavecseseznamem"/>
        <w:rPr>
          <w:rFonts w:ascii="Arial" w:hAnsi="Arial" w:cs="Arial"/>
          <w:b/>
          <w:sz w:val="22"/>
          <w:szCs w:val="22"/>
        </w:rPr>
      </w:pPr>
    </w:p>
    <w:p w:rsidR="003E1C3B" w:rsidRPr="003E1C3B" w:rsidRDefault="00B27A8C" w:rsidP="00FF35B9">
      <w:pPr>
        <w:pStyle w:val="Odstavecseseznamem"/>
        <w:numPr>
          <w:ilvl w:val="0"/>
          <w:numId w:val="4"/>
        </w:numPr>
        <w:tabs>
          <w:tab w:val="left" w:pos="330"/>
          <w:tab w:val="left" w:pos="4950"/>
          <w:tab w:val="left" w:pos="5595"/>
        </w:tabs>
        <w:jc w:val="both"/>
        <w:rPr>
          <w:rFonts w:ascii="Arial" w:hAnsi="Arial" w:cs="Arial"/>
          <w:b/>
          <w:sz w:val="22"/>
          <w:szCs w:val="22"/>
        </w:rPr>
      </w:pPr>
      <w:r w:rsidRPr="00B8056C">
        <w:rPr>
          <w:rFonts w:ascii="Arial" w:hAnsi="Arial" w:cs="Arial"/>
          <w:b/>
          <w:sz w:val="22"/>
          <w:szCs w:val="22"/>
        </w:rPr>
        <w:t xml:space="preserve">Odbor </w:t>
      </w:r>
      <w:r w:rsidR="002B764D" w:rsidRPr="00B8056C">
        <w:rPr>
          <w:rFonts w:ascii="Arial" w:hAnsi="Arial" w:cs="Arial"/>
          <w:b/>
          <w:sz w:val="22"/>
          <w:szCs w:val="22"/>
        </w:rPr>
        <w:t>stavební úřad</w:t>
      </w:r>
      <w:r w:rsidRPr="00B8056C">
        <w:rPr>
          <w:rFonts w:ascii="Arial" w:hAnsi="Arial" w:cs="Arial"/>
          <w:b/>
          <w:sz w:val="22"/>
          <w:szCs w:val="22"/>
        </w:rPr>
        <w:tab/>
      </w:r>
      <w:r>
        <w:sym w:font="Symbol" w:char="F02D"/>
      </w:r>
      <w:r>
        <w:tab/>
      </w:r>
      <w:r w:rsidR="003E1C3B" w:rsidRPr="003E1C3B">
        <w:rPr>
          <w:rFonts w:ascii="Arial" w:hAnsi="Arial" w:cs="Arial"/>
          <w:sz w:val="22"/>
          <w:szCs w:val="22"/>
        </w:rPr>
        <w:t>S</w:t>
      </w:r>
      <w:r w:rsidR="003E1C3B">
        <w:rPr>
          <w:rFonts w:ascii="Arial" w:hAnsi="Arial" w:cs="Arial"/>
          <w:sz w:val="22"/>
          <w:szCs w:val="22"/>
        </w:rPr>
        <w:t xml:space="preserve">tavební práce na stavbě </w:t>
      </w:r>
    </w:p>
    <w:p w:rsidR="00EA4F84" w:rsidRPr="003E1C3B" w:rsidRDefault="003E1C3B" w:rsidP="003E1C3B">
      <w:pPr>
        <w:pStyle w:val="Odstavecseseznamem"/>
        <w:tabs>
          <w:tab w:val="left" w:pos="330"/>
          <w:tab w:val="left" w:pos="4950"/>
          <w:tab w:val="left" w:pos="5595"/>
        </w:tabs>
        <w:ind w:left="5595"/>
        <w:jc w:val="both"/>
        <w:rPr>
          <w:rFonts w:ascii="Arial" w:hAnsi="Arial" w:cs="Arial"/>
          <w:b/>
          <w:sz w:val="22"/>
          <w:szCs w:val="22"/>
        </w:rPr>
      </w:pPr>
      <w:r>
        <w:rPr>
          <w:rFonts w:ascii="Arial" w:hAnsi="Arial" w:cs="Arial"/>
          <w:sz w:val="22"/>
          <w:szCs w:val="22"/>
        </w:rPr>
        <w:t xml:space="preserve">odbočovacího pruhu ze silnice I/43 na silnici III/377 22 do Bořitova </w:t>
      </w:r>
    </w:p>
    <w:p w:rsidR="00B74742" w:rsidRPr="00B8056C" w:rsidRDefault="00B74742" w:rsidP="00B74742">
      <w:pPr>
        <w:pStyle w:val="Odstavecseseznamem"/>
        <w:tabs>
          <w:tab w:val="left" w:pos="330"/>
          <w:tab w:val="left" w:pos="4950"/>
          <w:tab w:val="left" w:pos="5595"/>
        </w:tabs>
        <w:ind w:left="690"/>
        <w:jc w:val="both"/>
        <w:rPr>
          <w:rFonts w:ascii="Arial" w:hAnsi="Arial" w:cs="Arial"/>
          <w:b/>
          <w:sz w:val="22"/>
          <w:szCs w:val="22"/>
        </w:rPr>
      </w:pPr>
    </w:p>
    <w:p w:rsidR="001B3821" w:rsidRDefault="00EA4F84" w:rsidP="00B8056C">
      <w:pPr>
        <w:pStyle w:val="Odstavecseseznamem"/>
        <w:numPr>
          <w:ilvl w:val="0"/>
          <w:numId w:val="4"/>
        </w:numPr>
        <w:tabs>
          <w:tab w:val="left" w:pos="330"/>
          <w:tab w:val="left" w:pos="4950"/>
          <w:tab w:val="left" w:pos="5595"/>
        </w:tabs>
        <w:jc w:val="both"/>
        <w:rPr>
          <w:rFonts w:ascii="Arial" w:hAnsi="Arial" w:cs="Arial"/>
          <w:sz w:val="22"/>
          <w:szCs w:val="22"/>
        </w:rPr>
      </w:pPr>
      <w:r>
        <w:rPr>
          <w:rFonts w:ascii="Arial" w:hAnsi="Arial" w:cs="Arial"/>
          <w:b/>
          <w:sz w:val="22"/>
          <w:szCs w:val="22"/>
        </w:rPr>
        <w:t xml:space="preserve">Odbor </w:t>
      </w:r>
      <w:r w:rsidR="00860138">
        <w:rPr>
          <w:rFonts w:ascii="Arial" w:hAnsi="Arial" w:cs="Arial"/>
          <w:b/>
          <w:sz w:val="22"/>
          <w:szCs w:val="22"/>
        </w:rPr>
        <w:t>investičního a územního rozvoje</w:t>
      </w:r>
      <w:r>
        <w:rPr>
          <w:rFonts w:ascii="Arial" w:hAnsi="Arial" w:cs="Arial"/>
          <w:b/>
          <w:sz w:val="22"/>
          <w:szCs w:val="22"/>
        </w:rPr>
        <w:t xml:space="preserve"> </w:t>
      </w:r>
      <w:r>
        <w:rPr>
          <w:rFonts w:ascii="Arial" w:hAnsi="Arial" w:cs="Arial"/>
          <w:b/>
          <w:sz w:val="22"/>
          <w:szCs w:val="22"/>
        </w:rPr>
        <w:tab/>
      </w:r>
      <w:r>
        <w:sym w:font="Symbol" w:char="F02D"/>
      </w:r>
      <w:r>
        <w:tab/>
      </w:r>
      <w:r w:rsidR="00AD4A4E" w:rsidRPr="001B3821">
        <w:rPr>
          <w:rFonts w:ascii="Arial" w:hAnsi="Arial" w:cs="Arial"/>
          <w:sz w:val="22"/>
          <w:szCs w:val="22"/>
        </w:rPr>
        <w:t xml:space="preserve">Rekonstrukce místní komunikace </w:t>
      </w:r>
    </w:p>
    <w:p w:rsidR="005129FD" w:rsidRDefault="001B3821" w:rsidP="001B3821">
      <w:pPr>
        <w:pStyle w:val="Odstavecseseznamem"/>
        <w:tabs>
          <w:tab w:val="left" w:pos="330"/>
          <w:tab w:val="left" w:pos="4950"/>
          <w:tab w:val="left" w:pos="5595"/>
        </w:tabs>
        <w:ind w:left="690"/>
        <w:jc w:val="both"/>
        <w:rPr>
          <w:rFonts w:ascii="Arial" w:hAnsi="Arial" w:cs="Arial"/>
          <w:sz w:val="22"/>
          <w:szCs w:val="22"/>
        </w:rPr>
      </w:pPr>
      <w:r>
        <w:rPr>
          <w:rFonts w:ascii="Arial" w:hAnsi="Arial" w:cs="Arial"/>
          <w:sz w:val="22"/>
          <w:szCs w:val="22"/>
        </w:rPr>
        <w:tab/>
      </w:r>
      <w:r>
        <w:rPr>
          <w:rFonts w:ascii="Arial" w:hAnsi="Arial" w:cs="Arial"/>
          <w:sz w:val="22"/>
          <w:szCs w:val="22"/>
        </w:rPr>
        <w:tab/>
      </w:r>
      <w:r w:rsidR="00AD4A4E" w:rsidRPr="001B3821">
        <w:rPr>
          <w:rFonts w:ascii="Arial" w:hAnsi="Arial" w:cs="Arial"/>
          <w:sz w:val="22"/>
          <w:szCs w:val="22"/>
        </w:rPr>
        <w:t xml:space="preserve">v úseku Olešná – Hořice, II. </w:t>
      </w:r>
      <w:r w:rsidR="00EE541D">
        <w:rPr>
          <w:rFonts w:ascii="Arial" w:hAnsi="Arial" w:cs="Arial"/>
          <w:sz w:val="22"/>
          <w:szCs w:val="22"/>
        </w:rPr>
        <w:t>e</w:t>
      </w:r>
      <w:r w:rsidR="00AD4A4E" w:rsidRPr="001B3821">
        <w:rPr>
          <w:rFonts w:ascii="Arial" w:hAnsi="Arial" w:cs="Arial"/>
          <w:sz w:val="22"/>
          <w:szCs w:val="22"/>
        </w:rPr>
        <w:t>tapa</w:t>
      </w:r>
    </w:p>
    <w:p w:rsidR="004861D8" w:rsidRPr="001B3821" w:rsidRDefault="004861D8" w:rsidP="001B3821">
      <w:pPr>
        <w:pStyle w:val="Odstavecseseznamem"/>
        <w:tabs>
          <w:tab w:val="left" w:pos="330"/>
          <w:tab w:val="left" w:pos="4950"/>
          <w:tab w:val="left" w:pos="5595"/>
        </w:tabs>
        <w:ind w:left="690"/>
        <w:jc w:val="both"/>
        <w:rPr>
          <w:rFonts w:ascii="Arial" w:hAnsi="Arial" w:cs="Arial"/>
          <w:sz w:val="22"/>
          <w:szCs w:val="22"/>
        </w:rPr>
      </w:pPr>
    </w:p>
    <w:p w:rsidR="004861D8" w:rsidRPr="004861D8" w:rsidRDefault="005129FD" w:rsidP="004861D8">
      <w:pPr>
        <w:pStyle w:val="Odstavecseseznamem"/>
        <w:numPr>
          <w:ilvl w:val="0"/>
          <w:numId w:val="4"/>
        </w:numPr>
        <w:tabs>
          <w:tab w:val="left" w:pos="330"/>
          <w:tab w:val="left" w:pos="4950"/>
          <w:tab w:val="left" w:pos="5595"/>
        </w:tabs>
        <w:rPr>
          <w:rFonts w:ascii="Arial" w:hAnsi="Arial" w:cs="Arial"/>
          <w:b/>
          <w:sz w:val="22"/>
          <w:szCs w:val="22"/>
        </w:rPr>
      </w:pPr>
      <w:r>
        <w:rPr>
          <w:rFonts w:ascii="Arial" w:hAnsi="Arial" w:cs="Arial"/>
          <w:b/>
          <w:sz w:val="22"/>
          <w:szCs w:val="22"/>
        </w:rPr>
        <w:t xml:space="preserve">Odbor </w:t>
      </w:r>
      <w:r w:rsidR="00860138">
        <w:rPr>
          <w:rFonts w:ascii="Arial" w:hAnsi="Arial" w:cs="Arial"/>
          <w:b/>
          <w:sz w:val="22"/>
          <w:szCs w:val="22"/>
        </w:rPr>
        <w:t>obecní živnostenský úřad</w:t>
      </w:r>
      <w:r>
        <w:rPr>
          <w:rFonts w:ascii="Arial" w:hAnsi="Arial" w:cs="Arial"/>
          <w:b/>
          <w:sz w:val="22"/>
          <w:szCs w:val="22"/>
        </w:rPr>
        <w:tab/>
      </w:r>
      <w:r>
        <w:sym w:font="Symbol" w:char="F02D"/>
      </w:r>
      <w:r>
        <w:tab/>
      </w:r>
      <w:r w:rsidR="004861D8" w:rsidRPr="004861D8">
        <w:rPr>
          <w:rFonts w:ascii="Arial" w:hAnsi="Arial" w:cs="Arial"/>
          <w:sz w:val="22"/>
          <w:szCs w:val="22"/>
        </w:rPr>
        <w:t xml:space="preserve">Upozornění prodejcům </w:t>
      </w:r>
    </w:p>
    <w:p w:rsidR="00C957ED" w:rsidRDefault="004861D8" w:rsidP="004861D8">
      <w:pPr>
        <w:pStyle w:val="Odstavecseseznamem"/>
        <w:tabs>
          <w:tab w:val="left" w:pos="330"/>
          <w:tab w:val="left" w:pos="4950"/>
          <w:tab w:val="left" w:pos="5595"/>
        </w:tabs>
        <w:ind w:left="5595"/>
        <w:rPr>
          <w:rFonts w:ascii="Arial" w:hAnsi="Arial" w:cs="Arial"/>
          <w:sz w:val="22"/>
          <w:szCs w:val="22"/>
        </w:rPr>
      </w:pPr>
      <w:r w:rsidRPr="004861D8">
        <w:rPr>
          <w:rFonts w:ascii="Arial" w:hAnsi="Arial" w:cs="Arial"/>
          <w:sz w:val="22"/>
          <w:szCs w:val="22"/>
        </w:rPr>
        <w:t xml:space="preserve">pyrotechniky na podmínky pokračování v jejím prodeji </w:t>
      </w:r>
    </w:p>
    <w:p w:rsidR="004861D8" w:rsidRPr="004861D8" w:rsidRDefault="004861D8" w:rsidP="004861D8">
      <w:pPr>
        <w:pStyle w:val="Odstavecseseznamem"/>
        <w:tabs>
          <w:tab w:val="left" w:pos="330"/>
          <w:tab w:val="left" w:pos="4950"/>
          <w:tab w:val="left" w:pos="5595"/>
        </w:tabs>
        <w:ind w:left="5595"/>
        <w:rPr>
          <w:rFonts w:ascii="Arial" w:hAnsi="Arial" w:cs="Arial"/>
          <w:b/>
          <w:sz w:val="22"/>
          <w:szCs w:val="22"/>
        </w:rPr>
      </w:pPr>
    </w:p>
    <w:p w:rsidR="00AC72FF" w:rsidRPr="00AC72FF" w:rsidRDefault="00C957ED" w:rsidP="00B8056C">
      <w:pPr>
        <w:pStyle w:val="Odstavecseseznamem"/>
        <w:numPr>
          <w:ilvl w:val="0"/>
          <w:numId w:val="4"/>
        </w:numPr>
        <w:tabs>
          <w:tab w:val="left" w:pos="330"/>
          <w:tab w:val="left" w:pos="4950"/>
          <w:tab w:val="left" w:pos="5595"/>
        </w:tabs>
        <w:jc w:val="both"/>
        <w:rPr>
          <w:rFonts w:ascii="Arial" w:hAnsi="Arial" w:cs="Arial"/>
          <w:sz w:val="22"/>
          <w:szCs w:val="22"/>
        </w:rPr>
      </w:pPr>
      <w:r>
        <w:rPr>
          <w:rFonts w:ascii="Arial" w:hAnsi="Arial" w:cs="Arial"/>
          <w:b/>
          <w:sz w:val="22"/>
          <w:szCs w:val="22"/>
        </w:rPr>
        <w:t xml:space="preserve">Odbor </w:t>
      </w:r>
      <w:r w:rsidR="000361B5">
        <w:rPr>
          <w:rFonts w:ascii="Arial" w:hAnsi="Arial" w:cs="Arial"/>
          <w:b/>
          <w:sz w:val="22"/>
          <w:szCs w:val="22"/>
        </w:rPr>
        <w:t xml:space="preserve">komunální údržby </w:t>
      </w:r>
      <w:r>
        <w:rPr>
          <w:rFonts w:ascii="Arial" w:hAnsi="Arial" w:cs="Arial"/>
          <w:b/>
          <w:sz w:val="22"/>
          <w:szCs w:val="22"/>
        </w:rPr>
        <w:tab/>
      </w:r>
      <w:r>
        <w:sym w:font="Symbol" w:char="F02D"/>
      </w:r>
      <w:r>
        <w:tab/>
      </w:r>
      <w:r w:rsidR="00AC72FF" w:rsidRPr="00AC72FF">
        <w:rPr>
          <w:rFonts w:ascii="Arial" w:hAnsi="Arial" w:cs="Arial"/>
          <w:sz w:val="22"/>
          <w:szCs w:val="22"/>
        </w:rPr>
        <w:t xml:space="preserve">Vysprávky výtluků po zimním </w:t>
      </w:r>
    </w:p>
    <w:p w:rsidR="00F173D9" w:rsidRDefault="00AC72FF" w:rsidP="00AC72FF">
      <w:pPr>
        <w:tabs>
          <w:tab w:val="left" w:pos="330"/>
          <w:tab w:val="left" w:pos="4950"/>
          <w:tab w:val="left" w:pos="5595"/>
        </w:tabs>
        <w:ind w:left="690"/>
        <w:jc w:val="both"/>
        <w:rPr>
          <w:rFonts w:ascii="Arial" w:hAnsi="Arial" w:cs="Arial"/>
          <w:sz w:val="22"/>
          <w:szCs w:val="22"/>
        </w:rPr>
      </w:pPr>
      <w:r w:rsidRPr="00AC72FF">
        <w:rPr>
          <w:rFonts w:ascii="Arial" w:hAnsi="Arial" w:cs="Arial"/>
          <w:sz w:val="22"/>
          <w:szCs w:val="22"/>
        </w:rPr>
        <w:tab/>
      </w:r>
      <w:r w:rsidRPr="00AC72FF">
        <w:rPr>
          <w:rFonts w:ascii="Arial" w:hAnsi="Arial" w:cs="Arial"/>
          <w:sz w:val="22"/>
          <w:szCs w:val="22"/>
        </w:rPr>
        <w:tab/>
      </w:r>
      <w:r w:rsidR="00087A5D">
        <w:rPr>
          <w:rFonts w:ascii="Arial" w:hAnsi="Arial" w:cs="Arial"/>
          <w:sz w:val="22"/>
          <w:szCs w:val="22"/>
        </w:rPr>
        <w:t>o</w:t>
      </w:r>
      <w:r w:rsidRPr="00AC72FF">
        <w:rPr>
          <w:rFonts w:ascii="Arial" w:hAnsi="Arial" w:cs="Arial"/>
          <w:sz w:val="22"/>
          <w:szCs w:val="22"/>
        </w:rPr>
        <w:t>bdobí</w:t>
      </w:r>
    </w:p>
    <w:p w:rsidR="006E575E" w:rsidRPr="00AC72FF" w:rsidRDefault="006E575E" w:rsidP="00AC72FF">
      <w:pPr>
        <w:tabs>
          <w:tab w:val="left" w:pos="330"/>
          <w:tab w:val="left" w:pos="4950"/>
          <w:tab w:val="left" w:pos="5595"/>
        </w:tabs>
        <w:ind w:left="690"/>
        <w:jc w:val="both"/>
        <w:rPr>
          <w:rFonts w:ascii="Arial" w:hAnsi="Arial" w:cs="Arial"/>
          <w:sz w:val="22"/>
          <w:szCs w:val="22"/>
        </w:rPr>
      </w:pPr>
    </w:p>
    <w:p w:rsidR="006E575E" w:rsidRDefault="000361B5" w:rsidP="00E4134F">
      <w:pPr>
        <w:pStyle w:val="Odstavecseseznamem"/>
        <w:numPr>
          <w:ilvl w:val="0"/>
          <w:numId w:val="4"/>
        </w:numPr>
        <w:tabs>
          <w:tab w:val="left" w:pos="709"/>
          <w:tab w:val="left" w:pos="4950"/>
          <w:tab w:val="left" w:pos="5595"/>
        </w:tabs>
        <w:jc w:val="both"/>
        <w:rPr>
          <w:rFonts w:ascii="Arial" w:hAnsi="Arial" w:cs="Arial"/>
          <w:sz w:val="22"/>
          <w:szCs w:val="22"/>
        </w:rPr>
      </w:pPr>
      <w:r>
        <w:rPr>
          <w:rFonts w:ascii="Arial" w:hAnsi="Arial" w:cs="Arial"/>
          <w:b/>
          <w:sz w:val="22"/>
          <w:szCs w:val="22"/>
        </w:rPr>
        <w:t xml:space="preserve">Odbor </w:t>
      </w:r>
      <w:r w:rsidR="006E575E">
        <w:rPr>
          <w:rFonts w:ascii="Arial" w:hAnsi="Arial" w:cs="Arial"/>
          <w:b/>
          <w:sz w:val="22"/>
          <w:szCs w:val="22"/>
        </w:rPr>
        <w:t>školství, kultury, mládeže</w:t>
      </w:r>
      <w:r w:rsidR="00F173D9" w:rsidRPr="00B8056C">
        <w:rPr>
          <w:rFonts w:ascii="Arial" w:hAnsi="Arial" w:cs="Arial"/>
          <w:b/>
          <w:sz w:val="22"/>
          <w:szCs w:val="22"/>
        </w:rPr>
        <w:tab/>
      </w:r>
      <w:r w:rsidR="00F173D9">
        <w:sym w:font="Symbol" w:char="F02D"/>
      </w:r>
      <w:r w:rsidR="00F173D9">
        <w:tab/>
      </w:r>
      <w:r w:rsidR="006E575E" w:rsidRPr="006E575E">
        <w:rPr>
          <w:rFonts w:ascii="Arial" w:hAnsi="Arial" w:cs="Arial"/>
          <w:sz w:val="22"/>
          <w:szCs w:val="22"/>
        </w:rPr>
        <w:t xml:space="preserve">Upozornění pořadatelům kulturních </w:t>
      </w:r>
    </w:p>
    <w:p w:rsidR="00C957ED" w:rsidRDefault="006E575E" w:rsidP="006E575E">
      <w:pPr>
        <w:pStyle w:val="Odstavecseseznamem"/>
        <w:tabs>
          <w:tab w:val="left" w:pos="330"/>
          <w:tab w:val="left" w:pos="4950"/>
          <w:tab w:val="left" w:pos="5595"/>
        </w:tabs>
        <w:ind w:left="690"/>
        <w:jc w:val="both"/>
        <w:rPr>
          <w:rFonts w:ascii="Arial" w:hAnsi="Arial" w:cs="Arial"/>
          <w:sz w:val="22"/>
          <w:szCs w:val="22"/>
        </w:rPr>
      </w:pPr>
      <w:r>
        <w:rPr>
          <w:rFonts w:ascii="Arial" w:hAnsi="Arial" w:cs="Arial"/>
          <w:b/>
          <w:sz w:val="22"/>
          <w:szCs w:val="22"/>
        </w:rPr>
        <w:t xml:space="preserve">a tělovýchovy </w:t>
      </w:r>
      <w:r>
        <w:rPr>
          <w:rFonts w:ascii="Arial" w:hAnsi="Arial" w:cs="Arial"/>
          <w:b/>
          <w:sz w:val="22"/>
          <w:szCs w:val="22"/>
        </w:rPr>
        <w:tab/>
      </w:r>
      <w:r>
        <w:rPr>
          <w:rFonts w:ascii="Arial" w:hAnsi="Arial" w:cs="Arial"/>
          <w:b/>
          <w:sz w:val="22"/>
          <w:szCs w:val="22"/>
        </w:rPr>
        <w:tab/>
      </w:r>
      <w:r w:rsidRPr="006E575E">
        <w:rPr>
          <w:rFonts w:ascii="Arial" w:hAnsi="Arial" w:cs="Arial"/>
          <w:sz w:val="22"/>
          <w:szCs w:val="22"/>
        </w:rPr>
        <w:t>akcí</w:t>
      </w:r>
    </w:p>
    <w:p w:rsidR="004B0889" w:rsidRDefault="004B0889" w:rsidP="006E575E">
      <w:pPr>
        <w:pStyle w:val="Odstavecseseznamem"/>
        <w:tabs>
          <w:tab w:val="left" w:pos="330"/>
          <w:tab w:val="left" w:pos="4950"/>
          <w:tab w:val="left" w:pos="5595"/>
        </w:tabs>
        <w:ind w:left="690"/>
        <w:jc w:val="both"/>
        <w:rPr>
          <w:rFonts w:ascii="Arial" w:hAnsi="Arial" w:cs="Arial"/>
          <w:sz w:val="22"/>
          <w:szCs w:val="22"/>
        </w:rPr>
      </w:pPr>
    </w:p>
    <w:p w:rsidR="004B0889" w:rsidRDefault="004B0889" w:rsidP="00655E03">
      <w:pPr>
        <w:pStyle w:val="Odstavecseseznamem"/>
        <w:tabs>
          <w:tab w:val="left" w:pos="4950"/>
          <w:tab w:val="left" w:pos="5595"/>
        </w:tabs>
        <w:ind w:left="284"/>
        <w:jc w:val="both"/>
        <w:rPr>
          <w:rFonts w:ascii="Arial" w:hAnsi="Arial" w:cs="Arial"/>
          <w:sz w:val="22"/>
          <w:szCs w:val="22"/>
        </w:rPr>
      </w:pPr>
      <w:r>
        <w:rPr>
          <w:rFonts w:ascii="Arial" w:hAnsi="Arial" w:cs="Arial"/>
          <w:sz w:val="22"/>
          <w:szCs w:val="22"/>
        </w:rPr>
        <w:t xml:space="preserve"> </w:t>
      </w:r>
      <w:r w:rsidRPr="00655E03">
        <w:rPr>
          <w:rFonts w:ascii="Arial" w:hAnsi="Arial" w:cs="Arial"/>
          <w:b/>
          <w:sz w:val="22"/>
          <w:szCs w:val="22"/>
        </w:rPr>
        <w:t>8)  Odbor kancelář tajemníka</w:t>
      </w:r>
      <w:r>
        <w:rPr>
          <w:rFonts w:ascii="Arial" w:hAnsi="Arial" w:cs="Arial"/>
          <w:sz w:val="22"/>
          <w:szCs w:val="22"/>
        </w:rPr>
        <w:t xml:space="preserve"> </w:t>
      </w:r>
      <w:r>
        <w:rPr>
          <w:rFonts w:ascii="Arial" w:hAnsi="Arial" w:cs="Arial"/>
          <w:sz w:val="22"/>
          <w:szCs w:val="22"/>
        </w:rPr>
        <w:tab/>
      </w:r>
      <w:r>
        <w:sym w:font="Symbol" w:char="F02D"/>
      </w:r>
      <w:r>
        <w:tab/>
      </w:r>
      <w:r w:rsidR="00655E03" w:rsidRPr="00655E03">
        <w:rPr>
          <w:rFonts w:ascii="Arial" w:hAnsi="Arial" w:cs="Arial"/>
          <w:sz w:val="22"/>
          <w:szCs w:val="22"/>
        </w:rPr>
        <w:t xml:space="preserve">Cyklojízda srdcem jižní Moravy </w:t>
      </w:r>
    </w:p>
    <w:p w:rsidR="00655E03" w:rsidRPr="000D3A48" w:rsidRDefault="00655E03" w:rsidP="00655E03">
      <w:pPr>
        <w:pStyle w:val="Odstavecseseznamem"/>
        <w:tabs>
          <w:tab w:val="left" w:pos="4950"/>
          <w:tab w:val="left" w:pos="5595"/>
        </w:tabs>
        <w:ind w:left="284"/>
        <w:jc w:val="both"/>
        <w:rPr>
          <w:rFonts w:ascii="Arial" w:hAnsi="Arial" w:cs="Arial"/>
          <w:sz w:val="22"/>
          <w:szCs w:val="22"/>
        </w:rPr>
      </w:pPr>
      <w:r>
        <w:rPr>
          <w:rFonts w:ascii="Arial" w:hAnsi="Arial" w:cs="Arial"/>
          <w:sz w:val="22"/>
          <w:szCs w:val="22"/>
        </w:rPr>
        <w:tab/>
      </w:r>
      <w:r>
        <w:sym w:font="Symbol" w:char="F02D"/>
      </w:r>
      <w:r>
        <w:tab/>
      </w:r>
      <w:r w:rsidR="000D3A48" w:rsidRPr="000D3A48">
        <w:rPr>
          <w:rFonts w:ascii="Arial" w:hAnsi="Arial" w:cs="Arial"/>
          <w:sz w:val="22"/>
          <w:szCs w:val="22"/>
        </w:rPr>
        <w:t>Zelený je strom života…</w:t>
      </w:r>
    </w:p>
    <w:p w:rsidR="006F0C1F" w:rsidRPr="006F0C1F" w:rsidRDefault="005C6934" w:rsidP="005C6934">
      <w:pPr>
        <w:tabs>
          <w:tab w:val="left" w:pos="330"/>
          <w:tab w:val="left" w:pos="4950"/>
          <w:tab w:val="left" w:pos="5595"/>
        </w:tabs>
        <w:jc w:val="both"/>
        <w:rPr>
          <w:rFonts w:ascii="Arial" w:hAnsi="Arial" w:cs="Arial"/>
          <w:sz w:val="22"/>
          <w:szCs w:val="22"/>
        </w:rPr>
      </w:pPr>
      <w:r>
        <w:rPr>
          <w:rFonts w:ascii="Arial" w:hAnsi="Arial" w:cs="Arial"/>
          <w:sz w:val="22"/>
          <w:szCs w:val="22"/>
        </w:rPr>
        <w:tab/>
      </w:r>
      <w:r w:rsidRPr="005C6934">
        <w:rPr>
          <w:rFonts w:ascii="Arial" w:hAnsi="Arial" w:cs="Arial"/>
          <w:sz w:val="22"/>
          <w:szCs w:val="22"/>
        </w:rPr>
        <w:tab/>
      </w:r>
      <w:r>
        <w:sym w:font="Symbol" w:char="F02D"/>
      </w:r>
      <w:r>
        <w:tab/>
      </w:r>
      <w:r w:rsidRPr="006F0C1F">
        <w:rPr>
          <w:rFonts w:ascii="Arial" w:hAnsi="Arial" w:cs="Arial"/>
          <w:sz w:val="22"/>
          <w:szCs w:val="22"/>
        </w:rPr>
        <w:t xml:space="preserve">Slavnostní shromáždění občanů </w:t>
      </w:r>
    </w:p>
    <w:p w:rsidR="004B0889" w:rsidRPr="006F0C1F" w:rsidRDefault="006F0C1F" w:rsidP="006F0C1F">
      <w:pPr>
        <w:tabs>
          <w:tab w:val="left" w:pos="330"/>
          <w:tab w:val="left" w:pos="4950"/>
          <w:tab w:val="left" w:pos="5595"/>
        </w:tabs>
        <w:ind w:left="5595"/>
        <w:jc w:val="both"/>
        <w:rPr>
          <w:rFonts w:ascii="Arial" w:hAnsi="Arial" w:cs="Arial"/>
          <w:sz w:val="22"/>
          <w:szCs w:val="22"/>
        </w:rPr>
      </w:pPr>
      <w:r w:rsidRPr="006F0C1F">
        <w:rPr>
          <w:rFonts w:ascii="Arial" w:hAnsi="Arial" w:cs="Arial"/>
          <w:sz w:val="22"/>
          <w:szCs w:val="22"/>
        </w:rPr>
        <w:t xml:space="preserve">aneb </w:t>
      </w:r>
      <w:r w:rsidR="00BC58A8">
        <w:rPr>
          <w:rFonts w:ascii="Arial" w:hAnsi="Arial" w:cs="Arial"/>
          <w:sz w:val="22"/>
          <w:szCs w:val="22"/>
        </w:rPr>
        <w:t>p</w:t>
      </w:r>
      <w:r w:rsidRPr="006F0C1F">
        <w:rPr>
          <w:rFonts w:ascii="Arial" w:hAnsi="Arial" w:cs="Arial"/>
          <w:sz w:val="22"/>
          <w:szCs w:val="22"/>
        </w:rPr>
        <w:t>ojďme oslavit narozeniny našeho města</w:t>
      </w:r>
    </w:p>
    <w:p w:rsidR="004B0889" w:rsidRPr="006E575E" w:rsidRDefault="004B0889" w:rsidP="00087A5D">
      <w:pPr>
        <w:pStyle w:val="Odstavecseseznamem"/>
        <w:tabs>
          <w:tab w:val="left" w:pos="4950"/>
          <w:tab w:val="left" w:pos="5595"/>
        </w:tabs>
        <w:ind w:left="690"/>
        <w:jc w:val="both"/>
        <w:rPr>
          <w:rFonts w:ascii="Arial" w:hAnsi="Arial" w:cs="Arial"/>
          <w:sz w:val="22"/>
          <w:szCs w:val="22"/>
        </w:rPr>
      </w:pPr>
    </w:p>
    <w:p w:rsidR="00B939FE" w:rsidRDefault="00E4134F" w:rsidP="00B939FE">
      <w:pPr>
        <w:tabs>
          <w:tab w:val="left" w:pos="709"/>
        </w:tabs>
        <w:ind w:left="708" w:hanging="705"/>
        <w:rPr>
          <w:rFonts w:ascii="Arial" w:hAnsi="Arial" w:cs="Arial"/>
          <w:sz w:val="22"/>
          <w:szCs w:val="22"/>
        </w:rPr>
      </w:pPr>
      <w:r>
        <w:rPr>
          <w:rFonts w:ascii="Arial" w:hAnsi="Arial" w:cs="Arial"/>
          <w:b/>
          <w:sz w:val="22"/>
          <w:szCs w:val="22"/>
        </w:rPr>
        <w:t xml:space="preserve">     9)</w:t>
      </w:r>
      <w:r>
        <w:rPr>
          <w:rFonts w:ascii="Arial" w:hAnsi="Arial" w:cs="Arial"/>
          <w:b/>
          <w:sz w:val="22"/>
          <w:szCs w:val="22"/>
        </w:rPr>
        <w:tab/>
        <w:t xml:space="preserve">Odbor sociálních věcí </w:t>
      </w:r>
      <w:r>
        <w:rPr>
          <w:rFonts w:ascii="Arial" w:hAnsi="Arial" w:cs="Arial"/>
          <w:b/>
          <w:sz w:val="22"/>
          <w:szCs w:val="22"/>
        </w:rPr>
        <w:tab/>
      </w:r>
      <w:r>
        <w:rPr>
          <w:rFonts w:ascii="Arial" w:hAnsi="Arial" w:cs="Arial"/>
          <w:b/>
          <w:sz w:val="22"/>
          <w:szCs w:val="22"/>
        </w:rPr>
        <w:tab/>
      </w:r>
      <w:r>
        <w:rPr>
          <w:rFonts w:ascii="Arial" w:hAnsi="Arial" w:cs="Arial"/>
          <w:b/>
          <w:sz w:val="22"/>
          <w:szCs w:val="22"/>
        </w:rPr>
        <w:tab/>
      </w:r>
      <w:r>
        <w:sym w:font="Symbol" w:char="F02D"/>
      </w:r>
      <w:r w:rsidR="00087A5D">
        <w:tab/>
      </w:r>
      <w:r w:rsidR="00B939FE" w:rsidRPr="00B939FE">
        <w:rPr>
          <w:rFonts w:ascii="Arial" w:hAnsi="Arial" w:cs="Arial"/>
          <w:sz w:val="22"/>
          <w:szCs w:val="22"/>
        </w:rPr>
        <w:t xml:space="preserve">Akce na Domě s pečovatelskou </w:t>
      </w:r>
    </w:p>
    <w:p w:rsidR="005129FD" w:rsidRPr="00B939FE" w:rsidRDefault="00B939FE" w:rsidP="00B939FE">
      <w:pPr>
        <w:tabs>
          <w:tab w:val="left" w:pos="709"/>
        </w:tabs>
        <w:ind w:left="708" w:hanging="705"/>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939FE">
        <w:rPr>
          <w:rFonts w:ascii="Arial" w:hAnsi="Arial" w:cs="Arial"/>
          <w:sz w:val="22"/>
          <w:szCs w:val="22"/>
        </w:rPr>
        <w:t xml:space="preserve">službou Pod Javory v Blansku </w:t>
      </w:r>
    </w:p>
    <w:p w:rsidR="005129FD" w:rsidRDefault="005129FD" w:rsidP="00E7182C">
      <w:pPr>
        <w:pStyle w:val="Odstavecseseznamem"/>
        <w:tabs>
          <w:tab w:val="left" w:pos="330"/>
          <w:tab w:val="left" w:pos="4950"/>
          <w:tab w:val="left" w:pos="5595"/>
        </w:tabs>
        <w:ind w:left="360"/>
        <w:jc w:val="both"/>
        <w:rPr>
          <w:rFonts w:ascii="Arial" w:hAnsi="Arial" w:cs="Arial"/>
          <w:sz w:val="22"/>
          <w:szCs w:val="22"/>
        </w:rPr>
      </w:pPr>
    </w:p>
    <w:p w:rsidR="005129FD" w:rsidRDefault="005129FD" w:rsidP="005129FD">
      <w:pPr>
        <w:tabs>
          <w:tab w:val="left" w:pos="330"/>
          <w:tab w:val="left" w:pos="4950"/>
          <w:tab w:val="left" w:pos="5595"/>
        </w:tabs>
        <w:jc w:val="both"/>
        <w:rPr>
          <w:rFonts w:ascii="Arial" w:hAnsi="Arial" w:cs="Arial"/>
          <w:b/>
          <w:sz w:val="22"/>
          <w:szCs w:val="22"/>
        </w:rPr>
      </w:pPr>
    </w:p>
    <w:p w:rsidR="005C6934" w:rsidRPr="005C6934" w:rsidRDefault="00C22A17" w:rsidP="005C6934">
      <w:pPr>
        <w:widowControl/>
        <w:suppressAutoHyphens w:val="0"/>
        <w:rPr>
          <w:rFonts w:ascii="Arial" w:eastAsia="Times New Roman" w:hAnsi="Arial" w:cs="Arial"/>
          <w:b/>
          <w:sz w:val="22"/>
          <w:szCs w:val="22"/>
          <w:u w:val="single"/>
          <w:lang w:eastAsia="cs-CZ"/>
        </w:rPr>
      </w:pPr>
      <w:r>
        <w:rPr>
          <w:rFonts w:ascii="Arial" w:eastAsia="Times New Roman" w:hAnsi="Arial" w:cs="Arial"/>
          <w:b/>
          <w:sz w:val="22"/>
          <w:szCs w:val="22"/>
          <w:u w:val="single"/>
          <w:lang w:eastAsia="cs-CZ"/>
        </w:rPr>
        <w:t>Přílohy</w:t>
      </w:r>
      <w:r w:rsidR="005C6934">
        <w:rPr>
          <w:rFonts w:ascii="Arial" w:eastAsia="Times New Roman" w:hAnsi="Arial" w:cs="Arial"/>
          <w:b/>
          <w:sz w:val="22"/>
          <w:szCs w:val="22"/>
          <w:u w:val="single"/>
          <w:lang w:eastAsia="cs-CZ"/>
        </w:rPr>
        <w:t>:</w:t>
      </w:r>
    </w:p>
    <w:p w:rsidR="00C36EAE" w:rsidRDefault="00C36EAE" w:rsidP="005C6934">
      <w:pPr>
        <w:pStyle w:val="Odstavecseseznamem"/>
        <w:widowControl/>
        <w:numPr>
          <w:ilvl w:val="0"/>
          <w:numId w:val="28"/>
        </w:numPr>
        <w:suppressAutoHyphens w:val="0"/>
        <w:rPr>
          <w:rFonts w:ascii="Arial" w:eastAsia="Times New Roman" w:hAnsi="Arial" w:cs="Arial"/>
          <w:sz w:val="22"/>
          <w:szCs w:val="22"/>
          <w:lang w:eastAsia="cs-CZ"/>
        </w:rPr>
      </w:pPr>
      <w:r w:rsidRPr="005C6934">
        <w:rPr>
          <w:rFonts w:ascii="Arial" w:eastAsia="Times New Roman" w:hAnsi="Arial" w:cs="Arial"/>
          <w:b/>
          <w:sz w:val="22"/>
          <w:szCs w:val="22"/>
          <w:lang w:eastAsia="cs-CZ"/>
        </w:rPr>
        <w:t>Odbor vnitřních věcí</w:t>
      </w:r>
      <w:r w:rsidRPr="005C6934">
        <w:rPr>
          <w:rFonts w:ascii="Arial" w:eastAsia="Times New Roman" w:hAnsi="Arial" w:cs="Arial"/>
          <w:sz w:val="22"/>
          <w:szCs w:val="22"/>
          <w:lang w:eastAsia="cs-CZ"/>
        </w:rPr>
        <w:t xml:space="preserve"> – Cestování s dětmi do zahraničí </w:t>
      </w:r>
    </w:p>
    <w:p w:rsidR="00D84FBE" w:rsidRPr="005C6934" w:rsidRDefault="00D84FBE" w:rsidP="005C6934">
      <w:pPr>
        <w:pStyle w:val="Odstavecseseznamem"/>
        <w:widowControl/>
        <w:numPr>
          <w:ilvl w:val="0"/>
          <w:numId w:val="28"/>
        </w:numPr>
        <w:suppressAutoHyphens w:val="0"/>
        <w:rPr>
          <w:rFonts w:ascii="Arial" w:eastAsia="Times New Roman" w:hAnsi="Arial" w:cs="Arial"/>
          <w:sz w:val="22"/>
          <w:szCs w:val="22"/>
          <w:lang w:eastAsia="cs-CZ"/>
        </w:rPr>
      </w:pPr>
      <w:r w:rsidRPr="00D84FBE">
        <w:rPr>
          <w:rFonts w:ascii="Arial" w:eastAsia="Times New Roman" w:hAnsi="Arial" w:cs="Arial"/>
          <w:b/>
          <w:sz w:val="22"/>
          <w:szCs w:val="22"/>
          <w:lang w:eastAsia="cs-CZ"/>
        </w:rPr>
        <w:t>Skautské středisko Světla</w:t>
      </w:r>
      <w:r>
        <w:rPr>
          <w:rFonts w:ascii="Arial" w:eastAsia="Times New Roman" w:hAnsi="Arial" w:cs="Arial"/>
          <w:sz w:val="22"/>
          <w:szCs w:val="22"/>
          <w:lang w:eastAsia="cs-CZ"/>
        </w:rPr>
        <w:t xml:space="preserve"> – </w:t>
      </w:r>
      <w:proofErr w:type="spellStart"/>
      <w:r>
        <w:rPr>
          <w:rFonts w:ascii="Arial" w:eastAsia="Times New Roman" w:hAnsi="Arial" w:cs="Arial"/>
          <w:sz w:val="22"/>
          <w:szCs w:val="22"/>
          <w:lang w:eastAsia="cs-CZ"/>
        </w:rPr>
        <w:t>BambiFEST</w:t>
      </w:r>
      <w:proofErr w:type="spellEnd"/>
    </w:p>
    <w:p w:rsidR="00AD4A4E" w:rsidRPr="00C36EAE" w:rsidRDefault="00AD4A4E" w:rsidP="00AD4A4E">
      <w:pPr>
        <w:pStyle w:val="Standard0"/>
        <w:jc w:val="center"/>
        <w:rPr>
          <w:rFonts w:ascii="Arial" w:hAnsi="Arial" w:cs="Arial"/>
          <w:b/>
          <w:bCs/>
          <w:sz w:val="22"/>
          <w:szCs w:val="22"/>
          <w:u w:val="single"/>
        </w:rPr>
      </w:pPr>
    </w:p>
    <w:p w:rsidR="00D65880" w:rsidRDefault="00D65880" w:rsidP="00D65880">
      <w:pPr>
        <w:rPr>
          <w:rFonts w:ascii="Arial" w:hAnsi="Arial" w:cs="Arial"/>
          <w:b/>
          <w:bCs/>
          <w:sz w:val="22"/>
          <w:szCs w:val="22"/>
        </w:rPr>
      </w:pPr>
    </w:p>
    <w:p w:rsidR="00D5698D" w:rsidRPr="00D5698D" w:rsidRDefault="00D5698D" w:rsidP="00D65880">
      <w:pPr>
        <w:rPr>
          <w:rFonts w:ascii="Arial" w:hAnsi="Arial" w:cs="Arial"/>
          <w:b/>
          <w:bCs/>
          <w:sz w:val="10"/>
          <w:szCs w:val="10"/>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5698D" w:rsidRDefault="00D5698D" w:rsidP="00D65880">
      <w:pPr>
        <w:rPr>
          <w:rFonts w:ascii="Arial" w:hAnsi="Arial" w:cs="Arial"/>
          <w:sz w:val="22"/>
          <w:szCs w:val="22"/>
        </w:rPr>
      </w:pPr>
    </w:p>
    <w:p w:rsidR="00D5698D" w:rsidRDefault="00D5698D" w:rsidP="00D65880">
      <w:pPr>
        <w:rPr>
          <w:rFonts w:ascii="Arial" w:hAnsi="Arial" w:cs="Arial"/>
          <w:sz w:val="22"/>
          <w:szCs w:val="22"/>
        </w:rPr>
      </w:pPr>
    </w:p>
    <w:p w:rsidR="003444D8" w:rsidRDefault="00D65880" w:rsidP="003444D8">
      <w:pPr>
        <w:rPr>
          <w:rFonts w:ascii="Arial" w:hAnsi="Arial" w:cs="Arial"/>
          <w:sz w:val="22"/>
          <w:szCs w:val="22"/>
        </w:rPr>
      </w:pPr>
      <w:r>
        <w:rPr>
          <w:rFonts w:ascii="Arial" w:hAnsi="Arial" w:cs="Arial"/>
          <w:sz w:val="22"/>
          <w:szCs w:val="22"/>
        </w:rPr>
        <w:t xml:space="preserve">V Blansku dne </w:t>
      </w:r>
      <w:proofErr w:type="gramStart"/>
      <w:r w:rsidR="0099635A">
        <w:rPr>
          <w:rFonts w:ascii="Arial" w:hAnsi="Arial" w:cs="Arial"/>
          <w:sz w:val="22"/>
          <w:szCs w:val="22"/>
        </w:rPr>
        <w:t>1</w:t>
      </w:r>
      <w:r w:rsidR="00773D80">
        <w:rPr>
          <w:rFonts w:ascii="Arial" w:hAnsi="Arial" w:cs="Arial"/>
          <w:sz w:val="22"/>
          <w:szCs w:val="22"/>
        </w:rPr>
        <w:t>2</w:t>
      </w:r>
      <w:r w:rsidR="0099635A">
        <w:rPr>
          <w:rFonts w:ascii="Arial" w:hAnsi="Arial" w:cs="Arial"/>
          <w:sz w:val="22"/>
          <w:szCs w:val="22"/>
        </w:rPr>
        <w:t>.05.2016</w:t>
      </w:r>
      <w:proofErr w:type="gramEnd"/>
    </w:p>
    <w:p w:rsidR="00AD4324" w:rsidRPr="00C22A17" w:rsidRDefault="003444D8" w:rsidP="00AD4324">
      <w:pPr>
        <w:pStyle w:val="Zkladntext31"/>
        <w:jc w:val="center"/>
        <w:rPr>
          <w:rFonts w:ascii="Arial" w:eastAsia="Times New Roman" w:hAnsi="Arial" w:cs="Arial"/>
          <w:b/>
          <w:bCs/>
          <w:sz w:val="32"/>
          <w:szCs w:val="32"/>
          <w:u w:val="single"/>
        </w:rPr>
      </w:pPr>
      <w:r>
        <w:rPr>
          <w:rFonts w:ascii="Arial" w:hAnsi="Arial" w:cs="Arial"/>
          <w:sz w:val="22"/>
          <w:szCs w:val="22"/>
        </w:rPr>
        <w:br w:type="page"/>
      </w:r>
      <w:r w:rsidR="00AD4324" w:rsidRPr="00C22A17">
        <w:rPr>
          <w:rFonts w:ascii="Arial" w:eastAsia="Times New Roman" w:hAnsi="Arial" w:cs="Arial"/>
          <w:b/>
          <w:bCs/>
          <w:sz w:val="32"/>
          <w:szCs w:val="32"/>
          <w:u w:val="single"/>
        </w:rPr>
        <w:lastRenderedPageBreak/>
        <w:t>Platba poplatku za komunální odpad 2016</w:t>
      </w:r>
    </w:p>
    <w:p w:rsidR="00AD4324" w:rsidRPr="00E31972" w:rsidRDefault="00AD4324" w:rsidP="00AD4324">
      <w:pPr>
        <w:pStyle w:val="Zkladntext31"/>
        <w:jc w:val="center"/>
        <w:rPr>
          <w:rFonts w:ascii="Arial" w:eastAsia="Times New Roman" w:hAnsi="Arial" w:cs="Arial"/>
          <w:b/>
          <w:bCs/>
          <w:sz w:val="22"/>
          <w:szCs w:val="22"/>
          <w:u w:val="single"/>
        </w:rPr>
      </w:pPr>
    </w:p>
    <w:p w:rsidR="00AD4324" w:rsidRPr="00C22A17" w:rsidRDefault="00AD4324" w:rsidP="00AD4324">
      <w:pPr>
        <w:pStyle w:val="Zkladntext31"/>
        <w:rPr>
          <w:rFonts w:ascii="Arial" w:eastAsia="Times New Roman" w:hAnsi="Arial" w:cs="Arial"/>
          <w:sz w:val="22"/>
          <w:szCs w:val="22"/>
        </w:rPr>
      </w:pPr>
      <w:r w:rsidRPr="00C22A17">
        <w:rPr>
          <w:rFonts w:ascii="Arial" w:eastAsia="Times New Roman" w:hAnsi="Arial" w:cs="Arial"/>
          <w:sz w:val="22"/>
          <w:szCs w:val="22"/>
        </w:rPr>
        <w:t xml:space="preserve">Oznamujeme občanům, že v první polovině května byly distribuovány složenky na platbu poplatku za komunální odpad. Splatnost poplatku je </w:t>
      </w:r>
      <w:proofErr w:type="gramStart"/>
      <w:r w:rsidRPr="00C22A17">
        <w:rPr>
          <w:rFonts w:ascii="Arial" w:eastAsia="Times New Roman" w:hAnsi="Arial" w:cs="Arial"/>
          <w:sz w:val="22"/>
          <w:szCs w:val="22"/>
        </w:rPr>
        <w:t>31.05.2016</w:t>
      </w:r>
      <w:proofErr w:type="gramEnd"/>
      <w:r w:rsidRPr="00C22A17">
        <w:rPr>
          <w:rFonts w:ascii="Arial" w:eastAsia="Times New Roman" w:hAnsi="Arial" w:cs="Arial"/>
          <w:sz w:val="22"/>
          <w:szCs w:val="22"/>
        </w:rPr>
        <w:t>. U vícečlenných rodin (dva a</w:t>
      </w:r>
      <w:r w:rsidR="00FC2057">
        <w:rPr>
          <w:rFonts w:ascii="Arial" w:eastAsia="Times New Roman" w:hAnsi="Arial" w:cs="Arial"/>
          <w:sz w:val="22"/>
          <w:szCs w:val="22"/>
        </w:rPr>
        <w:t> </w:t>
      </w:r>
      <w:r w:rsidRPr="00C22A17">
        <w:rPr>
          <w:rFonts w:ascii="Arial" w:eastAsia="Times New Roman" w:hAnsi="Arial" w:cs="Arial"/>
          <w:sz w:val="22"/>
          <w:szCs w:val="22"/>
        </w:rPr>
        <w:t xml:space="preserve">více) se jedná o polovinu poplatku za letošní rok – druhá část poplatku bude splatná v říjnu.  Částka na složence je včetně případné dlužné částky z předchozích let. Pokud je částka včetně dluhu, není uveden dluh za celou rodinu, ale pouze za osobu uvedenou na složence.  Poplatek je možno uhradit složenkou na poště, bankovním převodem, kartou nebo v hotovosti na pokladně v budově </w:t>
      </w:r>
      <w:proofErr w:type="spellStart"/>
      <w:r w:rsidRPr="00C22A17">
        <w:rPr>
          <w:rFonts w:ascii="Arial" w:eastAsia="Times New Roman" w:hAnsi="Arial" w:cs="Arial"/>
          <w:sz w:val="22"/>
          <w:szCs w:val="22"/>
        </w:rPr>
        <w:t>MěÚ</w:t>
      </w:r>
      <w:proofErr w:type="spellEnd"/>
      <w:r w:rsidRPr="00C22A17">
        <w:rPr>
          <w:rFonts w:ascii="Arial" w:eastAsia="Times New Roman" w:hAnsi="Arial" w:cs="Arial"/>
          <w:sz w:val="22"/>
          <w:szCs w:val="22"/>
        </w:rPr>
        <w:t xml:space="preserve"> na náměstí Republiky v přízemí budovy. </w:t>
      </w:r>
    </w:p>
    <w:p w:rsidR="00AD4324" w:rsidRPr="00C22A17" w:rsidRDefault="00AD4324" w:rsidP="00AD4324">
      <w:pPr>
        <w:pStyle w:val="Zkladntext31"/>
        <w:rPr>
          <w:rFonts w:ascii="Arial" w:eastAsia="Arial" w:hAnsi="Arial" w:cs="Arial"/>
          <w:sz w:val="22"/>
          <w:szCs w:val="22"/>
        </w:rPr>
      </w:pPr>
    </w:p>
    <w:p w:rsidR="00AD4324" w:rsidRPr="00C22A17" w:rsidRDefault="00AD4324" w:rsidP="00AD4324">
      <w:pPr>
        <w:pStyle w:val="Zkladntext31"/>
        <w:rPr>
          <w:rFonts w:ascii="Arial" w:eastAsia="Times New Roman" w:hAnsi="Arial" w:cs="Arial"/>
          <w:sz w:val="22"/>
          <w:szCs w:val="22"/>
        </w:rPr>
      </w:pPr>
      <w:r w:rsidRPr="00C22A17">
        <w:rPr>
          <w:rFonts w:ascii="Arial" w:eastAsia="Times New Roman" w:hAnsi="Arial" w:cs="Arial"/>
          <w:sz w:val="22"/>
          <w:szCs w:val="22"/>
        </w:rPr>
        <w:t>Současně upozorňujeme, že pracoviště pro správu poplatku bylo přemístěno do budovy na</w:t>
      </w:r>
      <w:r w:rsidR="00FE2A92">
        <w:rPr>
          <w:rFonts w:ascii="Arial" w:eastAsia="Times New Roman" w:hAnsi="Arial" w:cs="Arial"/>
          <w:sz w:val="22"/>
          <w:szCs w:val="22"/>
        </w:rPr>
        <w:t> </w:t>
      </w:r>
      <w:r w:rsidRPr="00C22A17">
        <w:rPr>
          <w:rFonts w:ascii="Arial" w:eastAsia="Times New Roman" w:hAnsi="Arial" w:cs="Arial"/>
          <w:sz w:val="22"/>
          <w:szCs w:val="22"/>
        </w:rPr>
        <w:t xml:space="preserve">náměstí Republiky. Nyní můžete na jednom místě provést jak platbu poplatku v pokladně, tak si vyřídit ve vedlejší kanceláři veškeré záležitosti s poplatkem spojené. Doporučujeme všem občanům zavedení tohoto poplatku do sdruženého inkasa obyvatel (SIPO). Pokud </w:t>
      </w:r>
      <w:proofErr w:type="gramStart"/>
      <w:r w:rsidRPr="00C22A17">
        <w:rPr>
          <w:rFonts w:ascii="Arial" w:eastAsia="Times New Roman" w:hAnsi="Arial" w:cs="Arial"/>
          <w:sz w:val="22"/>
          <w:szCs w:val="22"/>
        </w:rPr>
        <w:t>je</w:t>
      </w:r>
      <w:proofErr w:type="gramEnd"/>
      <w:r w:rsidRPr="00C22A17">
        <w:rPr>
          <w:rFonts w:ascii="Arial" w:eastAsia="Times New Roman" w:hAnsi="Arial" w:cs="Arial"/>
          <w:sz w:val="22"/>
          <w:szCs w:val="22"/>
        </w:rPr>
        <w:t xml:space="preserve"> platba provedena přes SIPO je bez poplatku za převod peněz.</w:t>
      </w:r>
    </w:p>
    <w:p w:rsidR="00AD4324" w:rsidRPr="00C22A17" w:rsidRDefault="00AD4324" w:rsidP="00AD4324">
      <w:pPr>
        <w:pStyle w:val="Zkladntext31"/>
        <w:rPr>
          <w:rFonts w:ascii="Arial" w:eastAsia="Arial" w:hAnsi="Arial" w:cs="Arial"/>
          <w:sz w:val="22"/>
          <w:szCs w:val="22"/>
        </w:rPr>
      </w:pPr>
    </w:p>
    <w:p w:rsidR="00AD4324" w:rsidRPr="00C22A17" w:rsidRDefault="00AD4324" w:rsidP="00AD4324">
      <w:pPr>
        <w:pStyle w:val="Zkladntext31"/>
        <w:rPr>
          <w:rFonts w:ascii="Arial" w:eastAsia="Times New Roman" w:hAnsi="Arial" w:cs="Arial"/>
          <w:sz w:val="22"/>
          <w:szCs w:val="22"/>
        </w:rPr>
      </w:pPr>
      <w:r w:rsidRPr="00C22A17">
        <w:rPr>
          <w:rFonts w:ascii="Arial" w:eastAsia="Times New Roman" w:hAnsi="Arial" w:cs="Arial"/>
          <w:sz w:val="22"/>
          <w:szCs w:val="22"/>
        </w:rPr>
        <w:t xml:space="preserve">Dále upozorňujeme občany, že veškeré změny spojené se změnou trvalého pobytu (přistěhování, odstěhování, změna pobytu v rámci města), narození dítěte, případně úmrtí člena rodiny nemusí hlásit na </w:t>
      </w:r>
      <w:proofErr w:type="spellStart"/>
      <w:r w:rsidRPr="00C22A17">
        <w:rPr>
          <w:rFonts w:ascii="Arial" w:eastAsia="Times New Roman" w:hAnsi="Arial" w:cs="Arial"/>
          <w:sz w:val="22"/>
          <w:szCs w:val="22"/>
        </w:rPr>
        <w:t>MěÚ</w:t>
      </w:r>
      <w:proofErr w:type="spellEnd"/>
      <w:r w:rsidRPr="00C22A17">
        <w:rPr>
          <w:rFonts w:ascii="Arial" w:eastAsia="Times New Roman" w:hAnsi="Arial" w:cs="Arial"/>
          <w:sz w:val="22"/>
          <w:szCs w:val="22"/>
        </w:rPr>
        <w:t xml:space="preserve">. Systém správy poplatku je propojen s evidencí obyvatel. </w:t>
      </w:r>
      <w:r w:rsidRPr="00C22A17">
        <w:rPr>
          <w:rFonts w:ascii="Arial" w:eastAsia="Times New Roman" w:hAnsi="Arial" w:cs="Arial"/>
          <w:b/>
          <w:bCs/>
          <w:sz w:val="22"/>
          <w:szCs w:val="22"/>
        </w:rPr>
        <w:t>Je nutné hlásit požadavek na připojení dítěte ke společné platbě za rodinu a to zejména v případě, kdy je příjmení dítěte rozdílné od příjmení matky a dále rozdělení rodiny v</w:t>
      </w:r>
      <w:r w:rsidR="00FE2A92">
        <w:rPr>
          <w:rFonts w:ascii="Arial" w:eastAsia="Times New Roman" w:hAnsi="Arial" w:cs="Arial"/>
          <w:b/>
          <w:bCs/>
          <w:sz w:val="22"/>
          <w:szCs w:val="22"/>
        </w:rPr>
        <w:t> </w:t>
      </w:r>
      <w:r w:rsidRPr="00C22A17">
        <w:rPr>
          <w:rFonts w:ascii="Arial" w:eastAsia="Times New Roman" w:hAnsi="Arial" w:cs="Arial"/>
          <w:b/>
          <w:bCs/>
          <w:sz w:val="22"/>
          <w:szCs w:val="22"/>
        </w:rPr>
        <w:t xml:space="preserve">případě rozvodu, nebo sloučení platby za manžele v případě sňatku, a dalších požadavků na sloučení a rozdělení plateb (přiřazení prarodičů, odstěhování části rodiny, společná platba za </w:t>
      </w:r>
      <w:proofErr w:type="gramStart"/>
      <w:r w:rsidRPr="00C22A17">
        <w:rPr>
          <w:rFonts w:ascii="Arial" w:eastAsia="Times New Roman" w:hAnsi="Arial" w:cs="Arial"/>
          <w:b/>
          <w:bCs/>
          <w:sz w:val="22"/>
          <w:szCs w:val="22"/>
        </w:rPr>
        <w:t>družku</w:t>
      </w:r>
      <w:proofErr w:type="gramEnd"/>
      <w:r w:rsidR="00210286">
        <w:rPr>
          <w:rFonts w:ascii="Arial" w:eastAsia="Times New Roman" w:hAnsi="Arial" w:cs="Arial"/>
          <w:b/>
          <w:bCs/>
          <w:sz w:val="22"/>
          <w:szCs w:val="22"/>
        </w:rPr>
        <w:t>–</w:t>
      </w:r>
      <w:proofErr w:type="gramStart"/>
      <w:r w:rsidRPr="00C22A17">
        <w:rPr>
          <w:rFonts w:ascii="Arial" w:eastAsia="Times New Roman" w:hAnsi="Arial" w:cs="Arial"/>
          <w:b/>
          <w:bCs/>
          <w:sz w:val="22"/>
          <w:szCs w:val="22"/>
        </w:rPr>
        <w:t>druha</w:t>
      </w:r>
      <w:proofErr w:type="gramEnd"/>
      <w:r w:rsidRPr="00C22A17">
        <w:rPr>
          <w:rFonts w:ascii="Arial" w:eastAsia="Times New Roman" w:hAnsi="Arial" w:cs="Arial"/>
          <w:b/>
          <w:bCs/>
          <w:sz w:val="22"/>
          <w:szCs w:val="22"/>
        </w:rPr>
        <w:t xml:space="preserve"> apod.).</w:t>
      </w:r>
      <w:r w:rsidRPr="00C22A17">
        <w:rPr>
          <w:rFonts w:ascii="Arial" w:eastAsia="Times New Roman" w:hAnsi="Arial" w:cs="Arial"/>
          <w:sz w:val="22"/>
          <w:szCs w:val="22"/>
        </w:rPr>
        <w:t xml:space="preserve"> Také je nutné hlásit prodej a nákup chaty nebo bytu případně rodinného domu, kde není k trvalému pobytu hlášena žádná osoba. Formuláře je možno nalézt na internetových stránkách města nebo si je vyzvednout na podatelnách v</w:t>
      </w:r>
      <w:r w:rsidR="00FE2A92">
        <w:rPr>
          <w:rFonts w:ascii="Arial" w:eastAsia="Times New Roman" w:hAnsi="Arial" w:cs="Arial"/>
          <w:sz w:val="22"/>
          <w:szCs w:val="22"/>
        </w:rPr>
        <w:t> </w:t>
      </w:r>
      <w:r w:rsidRPr="00C22A17">
        <w:rPr>
          <w:rFonts w:ascii="Arial" w:eastAsia="Times New Roman" w:hAnsi="Arial" w:cs="Arial"/>
          <w:sz w:val="22"/>
          <w:szCs w:val="22"/>
        </w:rPr>
        <w:t xml:space="preserve">obou budovách </w:t>
      </w:r>
      <w:proofErr w:type="spellStart"/>
      <w:r w:rsidRPr="00C22A17">
        <w:rPr>
          <w:rFonts w:ascii="Arial" w:eastAsia="Times New Roman" w:hAnsi="Arial" w:cs="Arial"/>
          <w:sz w:val="22"/>
          <w:szCs w:val="22"/>
        </w:rPr>
        <w:t>MěÚ</w:t>
      </w:r>
      <w:proofErr w:type="spellEnd"/>
      <w:r w:rsidRPr="00C22A17">
        <w:rPr>
          <w:rFonts w:ascii="Arial" w:eastAsia="Times New Roman" w:hAnsi="Arial" w:cs="Arial"/>
          <w:sz w:val="22"/>
          <w:szCs w:val="22"/>
        </w:rPr>
        <w:t>.</w:t>
      </w:r>
    </w:p>
    <w:p w:rsidR="00B74742" w:rsidRPr="00C22A17" w:rsidRDefault="00B74742" w:rsidP="00AD4324">
      <w:pPr>
        <w:pStyle w:val="Zkladntext31"/>
        <w:rPr>
          <w:rFonts w:ascii="Arial" w:eastAsia="Times New Roman" w:hAnsi="Arial" w:cs="Arial"/>
          <w:sz w:val="22"/>
          <w:szCs w:val="22"/>
        </w:rPr>
      </w:pPr>
    </w:p>
    <w:p w:rsidR="00B74742" w:rsidRPr="00C22A17" w:rsidRDefault="00B74742" w:rsidP="00AD4324">
      <w:pPr>
        <w:pStyle w:val="Zkladntext31"/>
        <w:rPr>
          <w:rFonts w:ascii="Arial" w:eastAsia="Times New Roman" w:hAnsi="Arial" w:cs="Arial"/>
          <w:sz w:val="22"/>
          <w:szCs w:val="22"/>
        </w:rPr>
      </w:pPr>
    </w:p>
    <w:p w:rsidR="00B74742" w:rsidRPr="00E31972" w:rsidRDefault="00B74742" w:rsidP="00B74742">
      <w:pPr>
        <w:pStyle w:val="Zkladntext"/>
        <w:jc w:val="center"/>
        <w:rPr>
          <w:rFonts w:ascii="Arial" w:hAnsi="Arial" w:cs="Arial"/>
          <w:b/>
          <w:bCs/>
          <w:sz w:val="32"/>
          <w:szCs w:val="32"/>
          <w:u w:val="single"/>
        </w:rPr>
      </w:pPr>
      <w:r w:rsidRPr="00E31972">
        <w:rPr>
          <w:rFonts w:ascii="Arial" w:hAnsi="Arial" w:cs="Arial"/>
          <w:b/>
          <w:bCs/>
          <w:sz w:val="32"/>
          <w:szCs w:val="32"/>
          <w:u w:val="single"/>
        </w:rPr>
        <w:t>Myslivecký rok 2015/2016</w:t>
      </w:r>
    </w:p>
    <w:p w:rsidR="00B74742" w:rsidRPr="00C22A17" w:rsidRDefault="00B74742" w:rsidP="00B74742">
      <w:pPr>
        <w:pStyle w:val="Zkladntext"/>
        <w:jc w:val="both"/>
        <w:rPr>
          <w:rFonts w:ascii="Arial" w:hAnsi="Arial" w:cs="Arial"/>
          <w:sz w:val="22"/>
          <w:szCs w:val="22"/>
        </w:rPr>
      </w:pPr>
    </w:p>
    <w:p w:rsidR="00B74742" w:rsidRDefault="00B74742" w:rsidP="00B74742">
      <w:pPr>
        <w:pStyle w:val="Zkladntext"/>
        <w:jc w:val="both"/>
        <w:rPr>
          <w:rFonts w:ascii="Arial" w:hAnsi="Arial" w:cs="Arial"/>
          <w:sz w:val="22"/>
          <w:szCs w:val="22"/>
        </w:rPr>
      </w:pPr>
      <w:r w:rsidRPr="00C22A17">
        <w:rPr>
          <w:rFonts w:ascii="Arial" w:hAnsi="Arial" w:cs="Arial"/>
          <w:sz w:val="22"/>
          <w:szCs w:val="22"/>
        </w:rPr>
        <w:t xml:space="preserve">Posledním březnovým dnem roku 2016 skončil myslivecký rok 2015/2016. Výsledky mysliveckého hospodaření mohla široká veřejnost shlédnout na chovatelské přehlídce okresu Blansko, kterou uspořádala Českomoravská myslivecká jednota Okresní myslivecký spolek Blansko ve dnech </w:t>
      </w:r>
      <w:proofErr w:type="gramStart"/>
      <w:r w:rsidRPr="00C22A17">
        <w:rPr>
          <w:rFonts w:ascii="Arial" w:hAnsi="Arial" w:cs="Arial"/>
          <w:sz w:val="22"/>
          <w:szCs w:val="22"/>
        </w:rPr>
        <w:t>15.</w:t>
      </w:r>
      <w:r w:rsidR="00087D0C">
        <w:rPr>
          <w:rFonts w:ascii="Arial" w:hAnsi="Arial" w:cs="Arial"/>
          <w:sz w:val="22"/>
          <w:szCs w:val="22"/>
        </w:rPr>
        <w:t>–</w:t>
      </w:r>
      <w:r w:rsidR="00A9212D">
        <w:rPr>
          <w:rFonts w:ascii="Arial" w:hAnsi="Arial" w:cs="Arial"/>
          <w:sz w:val="22"/>
          <w:szCs w:val="22"/>
        </w:rPr>
        <w:t>17.</w:t>
      </w:r>
      <w:r w:rsidR="00AE3BB8">
        <w:rPr>
          <w:rFonts w:ascii="Arial" w:hAnsi="Arial" w:cs="Arial"/>
          <w:sz w:val="22"/>
          <w:szCs w:val="22"/>
        </w:rPr>
        <w:t>04</w:t>
      </w:r>
      <w:proofErr w:type="gramEnd"/>
      <w:r w:rsidR="00AE3BB8">
        <w:rPr>
          <w:rFonts w:ascii="Arial" w:hAnsi="Arial" w:cs="Arial"/>
          <w:sz w:val="22"/>
          <w:szCs w:val="22"/>
        </w:rPr>
        <w:t>. 2016</w:t>
      </w:r>
      <w:r w:rsidRPr="00C22A17">
        <w:rPr>
          <w:rFonts w:ascii="Arial" w:hAnsi="Arial" w:cs="Arial"/>
          <w:sz w:val="22"/>
          <w:szCs w:val="22"/>
        </w:rPr>
        <w:t xml:space="preserve"> v Černé Hoře. </w:t>
      </w:r>
    </w:p>
    <w:p w:rsidR="00FE2A92" w:rsidRPr="00C22A17" w:rsidRDefault="00FE2A92" w:rsidP="00B74742">
      <w:pPr>
        <w:pStyle w:val="Zkladntext"/>
        <w:jc w:val="both"/>
        <w:rPr>
          <w:rFonts w:ascii="Arial" w:hAnsi="Arial" w:cs="Arial"/>
          <w:sz w:val="22"/>
          <w:szCs w:val="22"/>
        </w:rPr>
      </w:pPr>
    </w:p>
    <w:p w:rsidR="00B74742" w:rsidRDefault="00B74742" w:rsidP="00B74742">
      <w:pPr>
        <w:pStyle w:val="Zkladntext"/>
        <w:jc w:val="both"/>
        <w:rPr>
          <w:rFonts w:ascii="Arial" w:hAnsi="Arial" w:cs="Arial"/>
          <w:sz w:val="22"/>
          <w:szCs w:val="22"/>
        </w:rPr>
      </w:pPr>
      <w:r w:rsidRPr="00C22A17">
        <w:rPr>
          <w:rFonts w:ascii="Arial" w:hAnsi="Arial" w:cs="Arial"/>
          <w:sz w:val="22"/>
          <w:szCs w:val="22"/>
        </w:rPr>
        <w:t>Podle zpracovaného výkazu se na území obce s rozšířenou působností Blansko (ORP Blansko) nachází celkem 28 honiteb, které hospodaří na 35680 ha honebních ploch. Počet odlovené zvěře za vykazované období byl většinou obdobný jako v předchozím období, nejvíce, celkem 1614 kusů, byla lovena černá zvěř, která se díky příznivým podmínkám velmi rozmnožila a myslivci se snaží její počet snižovat na únosnou mez. Z další spárkaté zvěře se lovila zvěř srnčí (707 kusů), mufloní (174 kusů), daňčí (28 kusů) a jelení (21 kusů). Z drobné zvěře se ulovilo 328 kusů kachen divokých, 55 kusů zvěře bažantí a 41 kusů zajíců polních. Pro někoho může být překvapivým údajem poměrně vysoký počet (486 kusů) odstřelených lišek obecných.</w:t>
      </w:r>
    </w:p>
    <w:p w:rsidR="00615EB1" w:rsidRPr="00C22A17" w:rsidRDefault="00615EB1" w:rsidP="00B74742">
      <w:pPr>
        <w:pStyle w:val="Zkladntext"/>
        <w:jc w:val="both"/>
        <w:rPr>
          <w:rFonts w:ascii="Arial" w:hAnsi="Arial" w:cs="Arial"/>
          <w:sz w:val="22"/>
          <w:szCs w:val="22"/>
        </w:rPr>
      </w:pPr>
    </w:p>
    <w:p w:rsidR="00B74742" w:rsidRDefault="00B74742" w:rsidP="00B74742">
      <w:pPr>
        <w:pStyle w:val="Zkladntext"/>
        <w:jc w:val="both"/>
        <w:rPr>
          <w:rFonts w:ascii="Arial" w:hAnsi="Arial" w:cs="Arial"/>
          <w:sz w:val="22"/>
          <w:szCs w:val="22"/>
        </w:rPr>
      </w:pPr>
      <w:r w:rsidRPr="00C22A17">
        <w:rPr>
          <w:rFonts w:ascii="Arial" w:hAnsi="Arial" w:cs="Arial"/>
          <w:sz w:val="22"/>
          <w:szCs w:val="22"/>
        </w:rPr>
        <w:t>Zajímavým údajem je i 137 kusů uhynulé srnčí zvěře, která hyne nejčastěji po srážce s</w:t>
      </w:r>
      <w:r w:rsidR="00615EB1">
        <w:rPr>
          <w:rFonts w:ascii="Arial" w:hAnsi="Arial" w:cs="Arial"/>
          <w:sz w:val="22"/>
          <w:szCs w:val="22"/>
        </w:rPr>
        <w:t> </w:t>
      </w:r>
      <w:r w:rsidRPr="00C22A17">
        <w:rPr>
          <w:rFonts w:ascii="Arial" w:hAnsi="Arial" w:cs="Arial"/>
          <w:sz w:val="22"/>
          <w:szCs w:val="22"/>
        </w:rPr>
        <w:t>motorovými vozidly ve večerních a nočních hodinách.</w:t>
      </w:r>
    </w:p>
    <w:p w:rsidR="00615EB1" w:rsidRPr="00C22A17" w:rsidRDefault="00615EB1" w:rsidP="00B74742">
      <w:pPr>
        <w:pStyle w:val="Zkladntext"/>
        <w:jc w:val="both"/>
        <w:rPr>
          <w:rFonts w:ascii="Arial" w:hAnsi="Arial" w:cs="Arial"/>
          <w:sz w:val="22"/>
          <w:szCs w:val="22"/>
        </w:rPr>
      </w:pPr>
    </w:p>
    <w:p w:rsidR="00B74742" w:rsidRPr="00C22A17" w:rsidRDefault="00B74742" w:rsidP="00B74742">
      <w:pPr>
        <w:pStyle w:val="Zkladntext"/>
        <w:jc w:val="both"/>
        <w:rPr>
          <w:rFonts w:ascii="Arial" w:hAnsi="Arial" w:cs="Arial"/>
          <w:sz w:val="22"/>
          <w:szCs w:val="22"/>
        </w:rPr>
      </w:pPr>
      <w:r w:rsidRPr="00C22A17">
        <w:rPr>
          <w:rFonts w:ascii="Arial" w:hAnsi="Arial" w:cs="Arial"/>
          <w:sz w:val="22"/>
          <w:szCs w:val="22"/>
        </w:rPr>
        <w:t>Myslivost není pouze o lovu, ale i o péči o zvěř. V zimním období museli myslivci, kterých v</w:t>
      </w:r>
      <w:r w:rsidR="00615EB1">
        <w:rPr>
          <w:rFonts w:ascii="Arial" w:hAnsi="Arial" w:cs="Arial"/>
          <w:sz w:val="22"/>
          <w:szCs w:val="22"/>
        </w:rPr>
        <w:t> </w:t>
      </w:r>
      <w:r w:rsidRPr="00C22A17">
        <w:rPr>
          <w:rFonts w:ascii="Arial" w:hAnsi="Arial" w:cs="Arial"/>
          <w:sz w:val="22"/>
          <w:szCs w:val="22"/>
        </w:rPr>
        <w:t xml:space="preserve">rámci územního obvodu ORP Blansko působilo v právě skončeném mysliveckém roku 408, zvěř přikrmovat k zajištění její dobré tělesné kondice. K tomu jim sloužilo 384 krmelců, 127 zásypů a 48 napajedel. </w:t>
      </w:r>
    </w:p>
    <w:p w:rsidR="00B74742" w:rsidRPr="00C22A17" w:rsidRDefault="00B74742" w:rsidP="00B74742">
      <w:pPr>
        <w:pStyle w:val="Zkladntext"/>
        <w:jc w:val="both"/>
        <w:rPr>
          <w:rFonts w:ascii="Arial" w:hAnsi="Arial" w:cs="Arial"/>
          <w:sz w:val="22"/>
          <w:szCs w:val="22"/>
        </w:rPr>
      </w:pPr>
    </w:p>
    <w:p w:rsidR="003E1C3B" w:rsidRPr="00C22A17" w:rsidRDefault="003E1C3B" w:rsidP="00B74742">
      <w:pPr>
        <w:pStyle w:val="Zkladntext"/>
        <w:jc w:val="both"/>
        <w:rPr>
          <w:rFonts w:ascii="Arial" w:hAnsi="Arial" w:cs="Arial"/>
          <w:sz w:val="22"/>
          <w:szCs w:val="22"/>
        </w:rPr>
      </w:pPr>
    </w:p>
    <w:p w:rsidR="003E1C3B" w:rsidRPr="00C22A17" w:rsidRDefault="003E1C3B" w:rsidP="00B74742">
      <w:pPr>
        <w:pStyle w:val="Zkladntext"/>
        <w:jc w:val="both"/>
        <w:rPr>
          <w:rFonts w:ascii="Arial" w:hAnsi="Arial" w:cs="Arial"/>
          <w:sz w:val="22"/>
          <w:szCs w:val="22"/>
        </w:rPr>
      </w:pPr>
    </w:p>
    <w:p w:rsidR="003E1C3B" w:rsidRPr="00C22A17" w:rsidRDefault="003E1C3B" w:rsidP="003E1C3B">
      <w:pPr>
        <w:pStyle w:val="Index"/>
        <w:suppressLineNumbers w:val="0"/>
        <w:jc w:val="center"/>
        <w:rPr>
          <w:rFonts w:cs="Arial"/>
          <w:b/>
          <w:bCs/>
          <w:sz w:val="32"/>
          <w:szCs w:val="32"/>
          <w:u w:val="single"/>
        </w:rPr>
      </w:pPr>
      <w:r w:rsidRPr="00C22A17">
        <w:rPr>
          <w:rFonts w:cs="Arial"/>
          <w:b/>
          <w:bCs/>
          <w:sz w:val="32"/>
          <w:szCs w:val="32"/>
          <w:u w:val="single"/>
        </w:rPr>
        <w:lastRenderedPageBreak/>
        <w:t>Stavební práce na stavbě odbočovacího pruhu ze silnice I/43 na silnici III/377 22 do Bořitova</w:t>
      </w:r>
    </w:p>
    <w:p w:rsidR="003E1C3B" w:rsidRPr="00C22A17" w:rsidRDefault="003E1C3B" w:rsidP="003E1C3B">
      <w:pPr>
        <w:pStyle w:val="Index"/>
        <w:suppressLineNumbers w:val="0"/>
        <w:jc w:val="both"/>
        <w:rPr>
          <w:rFonts w:cs="Arial"/>
          <w:b/>
          <w:bCs/>
          <w:sz w:val="22"/>
          <w:szCs w:val="22"/>
        </w:rPr>
      </w:pPr>
    </w:p>
    <w:p w:rsidR="003E1C3B" w:rsidRPr="0084709C" w:rsidRDefault="003E1C3B" w:rsidP="0084709C">
      <w:pPr>
        <w:pStyle w:val="Index"/>
        <w:suppressLineNumbers w:val="0"/>
        <w:jc w:val="both"/>
        <w:rPr>
          <w:rFonts w:cs="Arial"/>
          <w:sz w:val="22"/>
          <w:szCs w:val="22"/>
        </w:rPr>
      </w:pPr>
      <w:r w:rsidRPr="0084709C">
        <w:rPr>
          <w:rFonts w:cs="Arial"/>
          <w:b/>
          <w:bCs/>
          <w:sz w:val="22"/>
          <w:szCs w:val="22"/>
        </w:rPr>
        <w:t>V současné době probíhají stavební práce na stavbě odbočovacího pruhu ze silnice I/43 na silnici III/377 22 do obce Bořitov. Tyto práce si vyžadují úplnou uzavírku silnice III.</w:t>
      </w:r>
      <w:r w:rsidR="00372BFA">
        <w:rPr>
          <w:rFonts w:cs="Arial"/>
          <w:b/>
          <w:bCs/>
          <w:sz w:val="22"/>
          <w:szCs w:val="22"/>
        </w:rPr>
        <w:t> </w:t>
      </w:r>
      <w:r w:rsidRPr="0084709C">
        <w:rPr>
          <w:rFonts w:cs="Arial"/>
          <w:b/>
          <w:bCs/>
          <w:sz w:val="22"/>
          <w:szCs w:val="22"/>
        </w:rPr>
        <w:t xml:space="preserve">třídy. </w:t>
      </w:r>
      <w:r w:rsidRPr="0084709C">
        <w:rPr>
          <w:rFonts w:cs="Arial"/>
          <w:sz w:val="22"/>
          <w:szCs w:val="22"/>
        </w:rPr>
        <w:t>Stavbu provádí společnost EUROVIA CS a.</w:t>
      </w:r>
      <w:r w:rsidR="00060D14" w:rsidRPr="0084709C">
        <w:rPr>
          <w:rFonts w:cs="Arial"/>
          <w:sz w:val="22"/>
          <w:szCs w:val="22"/>
        </w:rPr>
        <w:t xml:space="preserve"> </w:t>
      </w:r>
      <w:r w:rsidRPr="0084709C">
        <w:rPr>
          <w:rFonts w:cs="Arial"/>
          <w:sz w:val="22"/>
          <w:szCs w:val="22"/>
        </w:rPr>
        <w:t>s., Odštěpný závod Morava, závod Brno. Investorem akce je v zastoupení Ředitelství silnic a dálnic ČR, správa Brno.</w:t>
      </w:r>
    </w:p>
    <w:p w:rsidR="003E1C3B" w:rsidRPr="0084709C" w:rsidRDefault="003E1C3B" w:rsidP="0084709C">
      <w:pPr>
        <w:pStyle w:val="Index"/>
        <w:suppressLineNumbers w:val="0"/>
        <w:jc w:val="both"/>
        <w:rPr>
          <w:rFonts w:cs="Arial"/>
          <w:sz w:val="22"/>
          <w:szCs w:val="22"/>
        </w:rPr>
      </w:pPr>
    </w:p>
    <w:p w:rsidR="003E1C3B" w:rsidRPr="0084709C" w:rsidRDefault="003E1C3B" w:rsidP="0084709C">
      <w:pPr>
        <w:pStyle w:val="Index"/>
        <w:suppressLineNumbers w:val="0"/>
        <w:jc w:val="both"/>
        <w:rPr>
          <w:rFonts w:cs="Arial"/>
          <w:sz w:val="22"/>
          <w:szCs w:val="22"/>
        </w:rPr>
      </w:pPr>
      <w:r w:rsidRPr="0084709C">
        <w:rPr>
          <w:rFonts w:cs="Arial"/>
          <w:sz w:val="22"/>
          <w:szCs w:val="22"/>
        </w:rPr>
        <w:t xml:space="preserve">Jedná se o </w:t>
      </w:r>
      <w:r w:rsidRPr="0084709C">
        <w:rPr>
          <w:rFonts w:cs="Arial"/>
          <w:b/>
          <w:bCs/>
          <w:sz w:val="22"/>
          <w:szCs w:val="22"/>
        </w:rPr>
        <w:t>část silnice III.</w:t>
      </w:r>
      <w:r w:rsidRPr="0084709C">
        <w:rPr>
          <w:rFonts w:cs="Arial"/>
          <w:sz w:val="22"/>
          <w:szCs w:val="22"/>
        </w:rPr>
        <w:t xml:space="preserve"> třídy č.</w:t>
      </w:r>
      <w:r w:rsidRPr="0084709C">
        <w:rPr>
          <w:rFonts w:cs="Arial"/>
          <w:b/>
          <w:bCs/>
          <w:sz w:val="22"/>
          <w:szCs w:val="22"/>
        </w:rPr>
        <w:t xml:space="preserve"> 377 22 </w:t>
      </w:r>
      <w:r w:rsidRPr="0084709C">
        <w:rPr>
          <w:rFonts w:cs="Arial"/>
          <w:sz w:val="22"/>
          <w:szCs w:val="22"/>
        </w:rPr>
        <w:t>(Bořitov</w:t>
      </w:r>
      <w:r w:rsidR="00060D14" w:rsidRPr="0084709C">
        <w:rPr>
          <w:rFonts w:cs="Arial"/>
          <w:sz w:val="22"/>
          <w:szCs w:val="22"/>
        </w:rPr>
        <w:t>–</w:t>
      </w:r>
      <w:r w:rsidRPr="0084709C">
        <w:rPr>
          <w:rFonts w:cs="Arial"/>
          <w:sz w:val="22"/>
          <w:szCs w:val="22"/>
        </w:rPr>
        <w:t xml:space="preserve">spojka), </w:t>
      </w:r>
      <w:proofErr w:type="gramStart"/>
      <w:r w:rsidRPr="0084709C">
        <w:rPr>
          <w:rFonts w:cs="Arial"/>
          <w:sz w:val="22"/>
          <w:szCs w:val="22"/>
        </w:rPr>
        <w:t>t.</w:t>
      </w:r>
      <w:r w:rsidR="00060D14" w:rsidRPr="0084709C">
        <w:rPr>
          <w:rFonts w:cs="Arial"/>
          <w:sz w:val="22"/>
          <w:szCs w:val="22"/>
        </w:rPr>
        <w:t xml:space="preserve"> </w:t>
      </w:r>
      <w:r w:rsidRPr="0084709C">
        <w:rPr>
          <w:rFonts w:cs="Arial"/>
          <w:sz w:val="22"/>
          <w:szCs w:val="22"/>
        </w:rPr>
        <w:t>j. od</w:t>
      </w:r>
      <w:proofErr w:type="gramEnd"/>
      <w:r w:rsidRPr="0084709C">
        <w:rPr>
          <w:rFonts w:cs="Arial"/>
          <w:sz w:val="22"/>
          <w:szCs w:val="22"/>
        </w:rPr>
        <w:t xml:space="preserve"> křižovatky se silnicí I/43 ve</w:t>
      </w:r>
      <w:r w:rsidR="00060D14" w:rsidRPr="0084709C">
        <w:rPr>
          <w:rFonts w:cs="Arial"/>
          <w:sz w:val="22"/>
          <w:szCs w:val="22"/>
        </w:rPr>
        <w:t> </w:t>
      </w:r>
      <w:r w:rsidRPr="0084709C">
        <w:rPr>
          <w:rFonts w:cs="Arial"/>
          <w:sz w:val="22"/>
          <w:szCs w:val="22"/>
        </w:rPr>
        <w:t>směru do obce Bořitov v délce cca 0,080</w:t>
      </w:r>
      <w:r w:rsidR="00060D14" w:rsidRPr="0084709C">
        <w:rPr>
          <w:rFonts w:cs="Arial"/>
          <w:sz w:val="22"/>
          <w:szCs w:val="22"/>
        </w:rPr>
        <w:t xml:space="preserve"> </w:t>
      </w:r>
      <w:r w:rsidRPr="0084709C">
        <w:rPr>
          <w:rFonts w:cs="Arial"/>
          <w:sz w:val="22"/>
          <w:szCs w:val="22"/>
        </w:rPr>
        <w:t>km, o šířce dvou jízdních pruhů.</w:t>
      </w:r>
    </w:p>
    <w:p w:rsidR="003E1C3B" w:rsidRPr="0084709C" w:rsidRDefault="003E1C3B" w:rsidP="0084709C">
      <w:pPr>
        <w:pStyle w:val="Standard0"/>
        <w:ind w:left="720" w:hanging="360"/>
        <w:jc w:val="both"/>
        <w:rPr>
          <w:rFonts w:ascii="Arial" w:hAnsi="Arial" w:cs="Arial"/>
          <w:sz w:val="22"/>
          <w:szCs w:val="22"/>
        </w:rPr>
      </w:pPr>
    </w:p>
    <w:p w:rsidR="003E1C3B" w:rsidRPr="0084709C" w:rsidRDefault="003E1C3B" w:rsidP="0084709C">
      <w:pPr>
        <w:pStyle w:val="Standard0"/>
        <w:jc w:val="both"/>
        <w:rPr>
          <w:rFonts w:ascii="Arial" w:hAnsi="Arial" w:cs="Arial"/>
          <w:sz w:val="22"/>
          <w:szCs w:val="22"/>
        </w:rPr>
      </w:pPr>
      <w:r w:rsidRPr="0084709C">
        <w:rPr>
          <w:rFonts w:ascii="Arial" w:eastAsia="Tahoma" w:hAnsi="Arial" w:cs="Arial"/>
          <w:b/>
          <w:bCs/>
          <w:sz w:val="22"/>
          <w:szCs w:val="22"/>
        </w:rPr>
        <w:t>Objízdná trasa:</w:t>
      </w:r>
      <w:r w:rsidRPr="0084709C">
        <w:rPr>
          <w:rFonts w:ascii="Arial" w:eastAsia="Tahoma" w:hAnsi="Arial" w:cs="Arial"/>
          <w:sz w:val="22"/>
          <w:szCs w:val="22"/>
        </w:rPr>
        <w:t xml:space="preserve">  </w:t>
      </w:r>
    </w:p>
    <w:p w:rsidR="003E1C3B" w:rsidRPr="0084709C" w:rsidRDefault="003E1C3B" w:rsidP="00746F72">
      <w:pPr>
        <w:pStyle w:val="Zkladntext"/>
        <w:jc w:val="both"/>
        <w:rPr>
          <w:rFonts w:ascii="Arial" w:hAnsi="Arial" w:cs="Arial"/>
          <w:sz w:val="22"/>
          <w:szCs w:val="22"/>
        </w:rPr>
      </w:pPr>
      <w:r w:rsidRPr="0084709C">
        <w:rPr>
          <w:rFonts w:ascii="Arial" w:hAnsi="Arial" w:cs="Arial"/>
          <w:sz w:val="22"/>
          <w:szCs w:val="22"/>
        </w:rPr>
        <w:t>Od křižovatky silnic I/43 s III/377 22 po silnici I/43 na kruhový objezd a po silnici II/377 do obce Bořitov až na křižovatku se silnicí III/377 22 a po silnici III/377 22 po místní komunikaci ul.</w:t>
      </w:r>
      <w:r w:rsidR="0084709C">
        <w:rPr>
          <w:rFonts w:ascii="Arial" w:hAnsi="Arial" w:cs="Arial"/>
          <w:sz w:val="22"/>
          <w:szCs w:val="22"/>
        </w:rPr>
        <w:t> </w:t>
      </w:r>
      <w:r w:rsidRPr="0084709C">
        <w:rPr>
          <w:rFonts w:ascii="Arial" w:hAnsi="Arial" w:cs="Arial"/>
          <w:sz w:val="22"/>
          <w:szCs w:val="22"/>
        </w:rPr>
        <w:t xml:space="preserve">Chlumská. </w:t>
      </w:r>
    </w:p>
    <w:p w:rsidR="003E1C3B" w:rsidRPr="0084709C" w:rsidRDefault="003E1C3B" w:rsidP="0084709C">
      <w:pPr>
        <w:pStyle w:val="Standard0"/>
        <w:jc w:val="both"/>
        <w:rPr>
          <w:rFonts w:ascii="Arial" w:hAnsi="Arial" w:cs="Arial"/>
          <w:sz w:val="22"/>
          <w:szCs w:val="22"/>
        </w:rPr>
      </w:pPr>
    </w:p>
    <w:p w:rsidR="003E1C3B" w:rsidRPr="0084709C" w:rsidRDefault="003E1C3B" w:rsidP="0084709C">
      <w:pPr>
        <w:pStyle w:val="Standard0"/>
        <w:jc w:val="both"/>
        <w:rPr>
          <w:rFonts w:ascii="Arial" w:hAnsi="Arial" w:cs="Arial"/>
          <w:sz w:val="22"/>
          <w:szCs w:val="22"/>
        </w:rPr>
      </w:pPr>
      <w:r w:rsidRPr="0084709C">
        <w:rPr>
          <w:rFonts w:ascii="Arial" w:eastAsia="Tahoma" w:hAnsi="Arial" w:cs="Arial"/>
          <w:b/>
          <w:bCs/>
          <w:sz w:val="22"/>
          <w:szCs w:val="22"/>
        </w:rPr>
        <w:t>Délka objížďky</w:t>
      </w:r>
      <w:r w:rsidRPr="0084709C">
        <w:rPr>
          <w:rFonts w:ascii="Arial" w:eastAsia="Tahoma" w:hAnsi="Arial" w:cs="Arial"/>
          <w:sz w:val="22"/>
          <w:szCs w:val="22"/>
        </w:rPr>
        <w:t>:</w:t>
      </w:r>
      <w:r w:rsidR="00B12C84">
        <w:rPr>
          <w:rFonts w:ascii="Arial" w:eastAsia="Tahoma" w:hAnsi="Arial" w:cs="Arial"/>
          <w:sz w:val="22"/>
          <w:szCs w:val="22"/>
        </w:rPr>
        <w:t xml:space="preserve"> </w:t>
      </w:r>
      <w:r w:rsidRPr="0084709C">
        <w:rPr>
          <w:rFonts w:ascii="Arial" w:eastAsia="Tahoma" w:hAnsi="Arial" w:cs="Arial"/>
          <w:sz w:val="22"/>
          <w:szCs w:val="22"/>
        </w:rPr>
        <w:t>cca 4</w:t>
      </w:r>
      <w:r w:rsidR="00B12C84">
        <w:rPr>
          <w:rFonts w:ascii="Arial" w:eastAsia="Tahoma" w:hAnsi="Arial" w:cs="Arial"/>
          <w:sz w:val="22"/>
          <w:szCs w:val="22"/>
        </w:rPr>
        <w:t xml:space="preserve"> </w:t>
      </w:r>
      <w:r w:rsidRPr="0084709C">
        <w:rPr>
          <w:rFonts w:ascii="Arial" w:eastAsia="Tahoma" w:hAnsi="Arial" w:cs="Arial"/>
          <w:sz w:val="22"/>
          <w:szCs w:val="22"/>
        </w:rPr>
        <w:t>km.</w:t>
      </w:r>
    </w:p>
    <w:p w:rsidR="003E1C3B" w:rsidRPr="0084709C" w:rsidRDefault="003E1C3B" w:rsidP="0084709C">
      <w:pPr>
        <w:pStyle w:val="Standard0"/>
        <w:jc w:val="both"/>
        <w:rPr>
          <w:rFonts w:ascii="Arial" w:hAnsi="Arial" w:cs="Arial"/>
          <w:sz w:val="22"/>
          <w:szCs w:val="22"/>
        </w:rPr>
      </w:pPr>
    </w:p>
    <w:p w:rsidR="003E1C3B" w:rsidRPr="0084709C" w:rsidRDefault="003E1C3B" w:rsidP="0084709C">
      <w:pPr>
        <w:pStyle w:val="Standard0"/>
        <w:jc w:val="both"/>
        <w:rPr>
          <w:rFonts w:ascii="Arial" w:hAnsi="Arial" w:cs="Arial"/>
          <w:sz w:val="22"/>
          <w:szCs w:val="22"/>
        </w:rPr>
      </w:pPr>
      <w:r w:rsidRPr="0084709C">
        <w:rPr>
          <w:rFonts w:ascii="Arial" w:eastAsia="Tahoma" w:hAnsi="Arial" w:cs="Arial"/>
          <w:b/>
          <w:bCs/>
          <w:sz w:val="22"/>
          <w:szCs w:val="22"/>
        </w:rPr>
        <w:t>Doba trvání:</w:t>
      </w:r>
      <w:r w:rsidRPr="0084709C">
        <w:rPr>
          <w:rFonts w:ascii="Arial" w:eastAsia="Tahoma" w:hAnsi="Arial" w:cs="Arial"/>
          <w:sz w:val="22"/>
          <w:szCs w:val="22"/>
        </w:rPr>
        <w:t xml:space="preserve"> </w:t>
      </w:r>
      <w:r w:rsidRPr="0084709C">
        <w:rPr>
          <w:rFonts w:ascii="Arial" w:eastAsia="Times New Roman" w:hAnsi="Arial" w:cs="Arial"/>
          <w:b/>
          <w:bCs/>
          <w:sz w:val="22"/>
          <w:szCs w:val="22"/>
        </w:rPr>
        <w:t xml:space="preserve">do </w:t>
      </w:r>
      <w:proofErr w:type="gramStart"/>
      <w:r w:rsidRPr="0084709C">
        <w:rPr>
          <w:rFonts w:ascii="Arial" w:eastAsia="Times New Roman" w:hAnsi="Arial" w:cs="Arial"/>
          <w:b/>
          <w:bCs/>
          <w:sz w:val="22"/>
          <w:szCs w:val="22"/>
        </w:rPr>
        <w:t>25.08.2016</w:t>
      </w:r>
      <w:proofErr w:type="gramEnd"/>
      <w:r w:rsidRPr="0084709C">
        <w:rPr>
          <w:rFonts w:ascii="Arial" w:eastAsia="Times New Roman" w:hAnsi="Arial" w:cs="Arial"/>
          <w:b/>
          <w:bCs/>
          <w:sz w:val="22"/>
          <w:szCs w:val="22"/>
        </w:rPr>
        <w:t>,</w:t>
      </w:r>
      <w:r w:rsidRPr="0084709C">
        <w:rPr>
          <w:rFonts w:ascii="Arial" w:eastAsia="Times New Roman" w:hAnsi="Arial" w:cs="Arial"/>
          <w:sz w:val="22"/>
          <w:szCs w:val="22"/>
        </w:rPr>
        <w:t xml:space="preserve"> včetně sobot a neděl, nepřetržitě.</w:t>
      </w:r>
    </w:p>
    <w:p w:rsidR="003E1C3B" w:rsidRPr="0084709C" w:rsidRDefault="003E1C3B" w:rsidP="0084709C">
      <w:pPr>
        <w:pStyle w:val="Standard0"/>
        <w:jc w:val="both"/>
        <w:rPr>
          <w:rFonts w:ascii="Arial" w:eastAsia="Tahoma" w:hAnsi="Arial" w:cs="Arial"/>
          <w:sz w:val="22"/>
          <w:szCs w:val="22"/>
        </w:rPr>
      </w:pPr>
    </w:p>
    <w:p w:rsidR="003E1C3B" w:rsidRPr="0084709C" w:rsidRDefault="003E1C3B" w:rsidP="0084709C">
      <w:pPr>
        <w:pStyle w:val="Standard0"/>
        <w:jc w:val="both"/>
        <w:rPr>
          <w:rFonts w:ascii="Arial" w:eastAsia="Tahoma" w:hAnsi="Arial" w:cs="Arial"/>
          <w:sz w:val="22"/>
          <w:szCs w:val="22"/>
        </w:rPr>
      </w:pPr>
      <w:r w:rsidRPr="0084709C">
        <w:rPr>
          <w:rFonts w:ascii="Arial" w:hAnsi="Arial" w:cs="Arial"/>
          <w:sz w:val="22"/>
          <w:szCs w:val="22"/>
        </w:rPr>
        <w:t>S</w:t>
      </w:r>
      <w:r w:rsidRPr="0084709C">
        <w:rPr>
          <w:rFonts w:ascii="Arial" w:eastAsia="Tahoma" w:hAnsi="Arial" w:cs="Arial"/>
          <w:sz w:val="22"/>
          <w:szCs w:val="22"/>
        </w:rPr>
        <w:t>poje linkové osobní dopravy vnitrostátní jsou vedeny po stávající trase beze změny.</w:t>
      </w:r>
    </w:p>
    <w:p w:rsidR="00AD4A4E" w:rsidRPr="00C22A17" w:rsidRDefault="00AD4A4E" w:rsidP="003E1C3B">
      <w:pPr>
        <w:pStyle w:val="Standard0"/>
        <w:jc w:val="both"/>
        <w:rPr>
          <w:rFonts w:ascii="Arial" w:eastAsia="Tahoma" w:hAnsi="Arial" w:cs="Arial"/>
          <w:sz w:val="22"/>
          <w:szCs w:val="22"/>
        </w:rPr>
      </w:pPr>
    </w:p>
    <w:p w:rsidR="00AD4A4E" w:rsidRPr="00C22A17" w:rsidRDefault="00AD4A4E" w:rsidP="003E1C3B">
      <w:pPr>
        <w:pStyle w:val="Standard0"/>
        <w:jc w:val="both"/>
        <w:rPr>
          <w:rFonts w:ascii="Arial" w:eastAsia="Tahoma" w:hAnsi="Arial" w:cs="Arial"/>
          <w:sz w:val="22"/>
          <w:szCs w:val="22"/>
        </w:rPr>
      </w:pPr>
    </w:p>
    <w:p w:rsidR="00AD4A4E" w:rsidRPr="00C22A17" w:rsidRDefault="00AD4A4E" w:rsidP="00AD4A4E">
      <w:pPr>
        <w:pStyle w:val="Standard0"/>
        <w:jc w:val="center"/>
        <w:rPr>
          <w:rFonts w:ascii="Arial" w:hAnsi="Arial" w:cs="Arial"/>
          <w:b/>
          <w:bCs/>
          <w:sz w:val="32"/>
          <w:szCs w:val="32"/>
          <w:u w:val="single"/>
        </w:rPr>
      </w:pPr>
      <w:r w:rsidRPr="00C22A17">
        <w:rPr>
          <w:rFonts w:ascii="Arial" w:hAnsi="Arial" w:cs="Arial"/>
          <w:b/>
          <w:bCs/>
          <w:sz w:val="32"/>
          <w:szCs w:val="32"/>
          <w:u w:val="single"/>
        </w:rPr>
        <w:t xml:space="preserve">Rekonstrukce místní komunikace v úseku Olešná – Hořice, II. </w:t>
      </w:r>
      <w:r w:rsidR="00B86586">
        <w:rPr>
          <w:rFonts w:ascii="Arial" w:hAnsi="Arial" w:cs="Arial"/>
          <w:b/>
          <w:bCs/>
          <w:sz w:val="32"/>
          <w:szCs w:val="32"/>
          <w:u w:val="single"/>
        </w:rPr>
        <w:t>e</w:t>
      </w:r>
      <w:r w:rsidRPr="00C22A17">
        <w:rPr>
          <w:rFonts w:ascii="Arial" w:hAnsi="Arial" w:cs="Arial"/>
          <w:b/>
          <w:bCs/>
          <w:sz w:val="32"/>
          <w:szCs w:val="32"/>
          <w:u w:val="single"/>
        </w:rPr>
        <w:t>tapa</w:t>
      </w:r>
    </w:p>
    <w:p w:rsidR="00AD4A4E" w:rsidRPr="00B86586" w:rsidRDefault="00AD4A4E" w:rsidP="00AD4A4E">
      <w:pPr>
        <w:pStyle w:val="Standard0"/>
        <w:jc w:val="center"/>
        <w:rPr>
          <w:rFonts w:ascii="Arial" w:hAnsi="Arial" w:cs="Arial"/>
          <w:b/>
          <w:bCs/>
          <w:sz w:val="22"/>
          <w:szCs w:val="22"/>
          <w:u w:val="single"/>
        </w:rPr>
      </w:pPr>
    </w:p>
    <w:p w:rsidR="00746F72" w:rsidRDefault="00AD4A4E" w:rsidP="00AD4A4E">
      <w:pPr>
        <w:pStyle w:val="Standard0"/>
        <w:jc w:val="both"/>
        <w:rPr>
          <w:rFonts w:ascii="Arial" w:hAnsi="Arial" w:cs="Arial"/>
          <w:sz w:val="22"/>
          <w:szCs w:val="22"/>
        </w:rPr>
      </w:pPr>
      <w:r w:rsidRPr="00C22A17">
        <w:rPr>
          <w:rFonts w:ascii="Arial" w:hAnsi="Arial" w:cs="Arial"/>
          <w:sz w:val="22"/>
          <w:szCs w:val="22"/>
        </w:rPr>
        <w:t xml:space="preserve">V týdnu od </w:t>
      </w:r>
      <w:proofErr w:type="gramStart"/>
      <w:r w:rsidR="00B86586">
        <w:rPr>
          <w:rFonts w:ascii="Arial" w:hAnsi="Arial" w:cs="Arial"/>
          <w:sz w:val="22"/>
          <w:szCs w:val="22"/>
        </w:rPr>
        <w:t>0</w:t>
      </w:r>
      <w:r w:rsidRPr="00C22A17">
        <w:rPr>
          <w:rFonts w:ascii="Arial" w:hAnsi="Arial" w:cs="Arial"/>
          <w:sz w:val="22"/>
          <w:szCs w:val="22"/>
        </w:rPr>
        <w:t>9.</w:t>
      </w:r>
      <w:r w:rsidR="00B86586">
        <w:rPr>
          <w:rFonts w:ascii="Arial" w:hAnsi="Arial" w:cs="Arial"/>
          <w:sz w:val="22"/>
          <w:szCs w:val="22"/>
        </w:rPr>
        <w:t>0</w:t>
      </w:r>
      <w:r w:rsidRPr="00C22A17">
        <w:rPr>
          <w:rFonts w:ascii="Arial" w:hAnsi="Arial" w:cs="Arial"/>
          <w:sz w:val="22"/>
          <w:szCs w:val="22"/>
        </w:rPr>
        <w:t>5.2016</w:t>
      </w:r>
      <w:proofErr w:type="gramEnd"/>
      <w:r w:rsidRPr="00C22A17">
        <w:rPr>
          <w:rFonts w:ascii="Arial" w:hAnsi="Arial" w:cs="Arial"/>
          <w:sz w:val="22"/>
          <w:szCs w:val="22"/>
        </w:rPr>
        <w:t xml:space="preserve"> do 13.</w:t>
      </w:r>
      <w:r w:rsidR="00B86586">
        <w:rPr>
          <w:rFonts w:ascii="Arial" w:hAnsi="Arial" w:cs="Arial"/>
          <w:sz w:val="22"/>
          <w:szCs w:val="22"/>
        </w:rPr>
        <w:t>0</w:t>
      </w:r>
      <w:r w:rsidRPr="00C22A17">
        <w:rPr>
          <w:rFonts w:ascii="Arial" w:hAnsi="Arial" w:cs="Arial"/>
          <w:sz w:val="22"/>
          <w:szCs w:val="22"/>
        </w:rPr>
        <w:t xml:space="preserve">5.2016 budou zahájeny stavební práce na rekonstrukci místní komunikace mezi místními částmi Olešná a Hořice. Jedná se o II. etapu rekonstrukce tohoto úseku. </w:t>
      </w:r>
    </w:p>
    <w:p w:rsidR="00746F72" w:rsidRDefault="00746F72" w:rsidP="00AD4A4E">
      <w:pPr>
        <w:pStyle w:val="Standard0"/>
        <w:jc w:val="both"/>
        <w:rPr>
          <w:rFonts w:ascii="Arial" w:hAnsi="Arial" w:cs="Arial"/>
          <w:sz w:val="22"/>
          <w:szCs w:val="22"/>
        </w:rPr>
      </w:pPr>
    </w:p>
    <w:p w:rsidR="00746F72" w:rsidRDefault="00AD4A4E" w:rsidP="00AD4A4E">
      <w:pPr>
        <w:pStyle w:val="Standard0"/>
        <w:jc w:val="both"/>
        <w:rPr>
          <w:rFonts w:ascii="Arial" w:hAnsi="Arial" w:cs="Arial"/>
          <w:sz w:val="22"/>
          <w:szCs w:val="22"/>
        </w:rPr>
      </w:pPr>
      <w:r w:rsidRPr="00C22A17">
        <w:rPr>
          <w:rFonts w:ascii="Arial" w:hAnsi="Arial" w:cs="Arial"/>
          <w:sz w:val="22"/>
          <w:szCs w:val="22"/>
        </w:rPr>
        <w:t>Rekonstruováno bude cca 180</w:t>
      </w:r>
      <w:r w:rsidR="00B86586">
        <w:rPr>
          <w:rFonts w:ascii="Arial" w:hAnsi="Arial" w:cs="Arial"/>
          <w:sz w:val="22"/>
          <w:szCs w:val="22"/>
        </w:rPr>
        <w:t xml:space="preserve"> </w:t>
      </w:r>
      <w:r w:rsidRPr="00C22A17">
        <w:rPr>
          <w:rFonts w:ascii="Arial" w:hAnsi="Arial" w:cs="Arial"/>
          <w:sz w:val="22"/>
          <w:szCs w:val="22"/>
        </w:rPr>
        <w:t xml:space="preserve">m komunikace nákladem 1,4 mil. Kč. Zhotovitelem této etapy bude firma </w:t>
      </w:r>
      <w:proofErr w:type="spellStart"/>
      <w:r w:rsidRPr="00C22A17">
        <w:rPr>
          <w:rFonts w:ascii="Arial" w:hAnsi="Arial" w:cs="Arial"/>
          <w:sz w:val="22"/>
          <w:szCs w:val="22"/>
        </w:rPr>
        <w:t>Porr</w:t>
      </w:r>
      <w:proofErr w:type="spellEnd"/>
      <w:r w:rsidRPr="00C22A17">
        <w:rPr>
          <w:rFonts w:ascii="Arial" w:hAnsi="Arial" w:cs="Arial"/>
          <w:sz w:val="22"/>
          <w:szCs w:val="22"/>
        </w:rPr>
        <w:t xml:space="preserve"> a.</w:t>
      </w:r>
      <w:r w:rsidR="00B86586">
        <w:rPr>
          <w:rFonts w:ascii="Arial" w:hAnsi="Arial" w:cs="Arial"/>
          <w:sz w:val="22"/>
          <w:szCs w:val="22"/>
        </w:rPr>
        <w:t xml:space="preserve"> </w:t>
      </w:r>
      <w:r w:rsidRPr="00C22A17">
        <w:rPr>
          <w:rFonts w:ascii="Arial" w:hAnsi="Arial" w:cs="Arial"/>
          <w:sz w:val="22"/>
          <w:szCs w:val="22"/>
        </w:rPr>
        <w:t>s., odštěpený závod – Morava, se sídlem Skály 870, 763 62</w:t>
      </w:r>
      <w:r w:rsidR="00B86586">
        <w:rPr>
          <w:rFonts w:ascii="Arial" w:hAnsi="Arial" w:cs="Arial"/>
          <w:sz w:val="22"/>
          <w:szCs w:val="22"/>
        </w:rPr>
        <w:t xml:space="preserve"> </w:t>
      </w:r>
      <w:r w:rsidRPr="00C22A17">
        <w:rPr>
          <w:rFonts w:ascii="Arial" w:hAnsi="Arial" w:cs="Arial"/>
          <w:sz w:val="22"/>
          <w:szCs w:val="22"/>
        </w:rPr>
        <w:t xml:space="preserve"> Tlumačov. </w:t>
      </w:r>
    </w:p>
    <w:p w:rsidR="00746F72" w:rsidRDefault="00746F72" w:rsidP="00AD4A4E">
      <w:pPr>
        <w:pStyle w:val="Standard0"/>
        <w:jc w:val="both"/>
        <w:rPr>
          <w:rFonts w:ascii="Arial" w:hAnsi="Arial" w:cs="Arial"/>
          <w:sz w:val="22"/>
          <w:szCs w:val="22"/>
        </w:rPr>
      </w:pPr>
    </w:p>
    <w:p w:rsidR="00AD4A4E" w:rsidRPr="00C22A17" w:rsidRDefault="00AD4A4E" w:rsidP="00AD4A4E">
      <w:pPr>
        <w:pStyle w:val="Standard0"/>
        <w:jc w:val="both"/>
        <w:rPr>
          <w:rFonts w:ascii="Arial" w:hAnsi="Arial" w:cs="Arial"/>
          <w:sz w:val="22"/>
          <w:szCs w:val="22"/>
        </w:rPr>
      </w:pPr>
      <w:r w:rsidRPr="00C22A17">
        <w:rPr>
          <w:rFonts w:ascii="Arial" w:hAnsi="Arial" w:cs="Arial"/>
          <w:sz w:val="22"/>
          <w:szCs w:val="22"/>
        </w:rPr>
        <w:t xml:space="preserve">Realizace potrvá cca měsíc a v jejím průběhu bude průjezd rekonstruovaného úseku řízen světelnou signalizací. </w:t>
      </w:r>
    </w:p>
    <w:p w:rsidR="00AD4A4E" w:rsidRPr="00C22A17" w:rsidRDefault="00AD4A4E" w:rsidP="003E1C3B">
      <w:pPr>
        <w:pStyle w:val="Standard0"/>
        <w:jc w:val="both"/>
        <w:rPr>
          <w:rFonts w:ascii="Arial" w:hAnsi="Arial" w:cs="Arial"/>
          <w:sz w:val="22"/>
        </w:rPr>
      </w:pPr>
    </w:p>
    <w:p w:rsidR="003E1C3B" w:rsidRPr="00C22A17" w:rsidRDefault="003E1C3B" w:rsidP="00B74742">
      <w:pPr>
        <w:pStyle w:val="Zkladntext"/>
        <w:jc w:val="both"/>
        <w:rPr>
          <w:rFonts w:ascii="Arial" w:hAnsi="Arial" w:cs="Arial"/>
          <w:sz w:val="22"/>
          <w:szCs w:val="22"/>
        </w:rPr>
      </w:pPr>
    </w:p>
    <w:p w:rsidR="004861D8" w:rsidRPr="00C22A17" w:rsidRDefault="004861D8" w:rsidP="004861D8">
      <w:pPr>
        <w:jc w:val="center"/>
        <w:rPr>
          <w:rFonts w:ascii="Arial" w:hAnsi="Arial" w:cs="Arial"/>
          <w:b/>
          <w:bCs/>
          <w:sz w:val="32"/>
          <w:szCs w:val="32"/>
          <w:u w:val="single"/>
        </w:rPr>
      </w:pPr>
      <w:r w:rsidRPr="00C22A17">
        <w:rPr>
          <w:rFonts w:ascii="Arial" w:hAnsi="Arial" w:cs="Arial"/>
          <w:b/>
          <w:bCs/>
          <w:sz w:val="32"/>
          <w:szCs w:val="32"/>
          <w:u w:val="single"/>
        </w:rPr>
        <w:t>Upozornění prodejcům pyrotechniky na podmínky pokračování v jejím prodeji</w:t>
      </w:r>
    </w:p>
    <w:p w:rsidR="004861D8" w:rsidRPr="00C22A17" w:rsidRDefault="004861D8" w:rsidP="004861D8">
      <w:pPr>
        <w:jc w:val="both"/>
        <w:rPr>
          <w:rFonts w:ascii="Arial" w:hAnsi="Arial" w:cs="Arial"/>
          <w:sz w:val="22"/>
          <w:szCs w:val="22"/>
        </w:rPr>
      </w:pPr>
    </w:p>
    <w:p w:rsidR="004861D8" w:rsidRPr="00C22A17" w:rsidRDefault="004861D8" w:rsidP="004861D8">
      <w:pPr>
        <w:jc w:val="both"/>
        <w:rPr>
          <w:rFonts w:ascii="Arial" w:hAnsi="Arial" w:cs="Arial"/>
          <w:sz w:val="22"/>
          <w:szCs w:val="22"/>
        </w:rPr>
      </w:pPr>
      <w:r w:rsidRPr="00C22A17">
        <w:rPr>
          <w:rFonts w:ascii="Arial" w:hAnsi="Arial" w:cs="Arial"/>
          <w:sz w:val="22"/>
          <w:szCs w:val="22"/>
        </w:rPr>
        <w:t xml:space="preserve">Dne </w:t>
      </w:r>
      <w:proofErr w:type="gramStart"/>
      <w:r w:rsidR="001771E7">
        <w:rPr>
          <w:rFonts w:ascii="Arial" w:hAnsi="Arial" w:cs="Arial"/>
          <w:sz w:val="22"/>
          <w:szCs w:val="22"/>
        </w:rPr>
        <w:t>04.09.</w:t>
      </w:r>
      <w:r w:rsidRPr="00C22A17">
        <w:rPr>
          <w:rFonts w:ascii="Arial" w:hAnsi="Arial" w:cs="Arial"/>
          <w:sz w:val="22"/>
          <w:szCs w:val="22"/>
        </w:rPr>
        <w:t>2015</w:t>
      </w:r>
      <w:proofErr w:type="gramEnd"/>
      <w:r w:rsidRPr="00C22A17">
        <w:rPr>
          <w:rFonts w:ascii="Arial" w:hAnsi="Arial" w:cs="Arial"/>
          <w:sz w:val="22"/>
          <w:szCs w:val="22"/>
        </w:rPr>
        <w:t xml:space="preserve"> nabyl účinnosti zákon č. 206/2015 Sb., o pyrotechnických výrobcích a zacházení s nimi a o změně některých zákonů (zákon o pyrotechnice). Zákon zavedl novou vázanou živnost „Nákup, prodej, ničení a zneškodňování pyrotechnických výrobků kategorie P2, T2 a F4 a provádění ohňostrojných prací“.</w:t>
      </w:r>
    </w:p>
    <w:p w:rsidR="004861D8" w:rsidRPr="00C22A17" w:rsidRDefault="004861D8" w:rsidP="004861D8">
      <w:pPr>
        <w:jc w:val="both"/>
        <w:rPr>
          <w:rFonts w:ascii="Arial" w:hAnsi="Arial" w:cs="Arial"/>
          <w:sz w:val="22"/>
          <w:szCs w:val="22"/>
        </w:rPr>
      </w:pPr>
    </w:p>
    <w:p w:rsidR="004861D8" w:rsidRPr="00C22A17" w:rsidRDefault="004861D8" w:rsidP="004861D8">
      <w:pPr>
        <w:jc w:val="both"/>
        <w:rPr>
          <w:rFonts w:ascii="Arial" w:hAnsi="Arial" w:cs="Arial"/>
          <w:sz w:val="22"/>
          <w:szCs w:val="22"/>
        </w:rPr>
      </w:pPr>
      <w:r w:rsidRPr="00C22A17">
        <w:rPr>
          <w:rFonts w:ascii="Arial" w:hAnsi="Arial" w:cs="Arial"/>
          <w:sz w:val="22"/>
          <w:szCs w:val="22"/>
        </w:rPr>
        <w:t xml:space="preserve">Podle přechodných ustanovení zákona podnikatelé, kterým ke dni účinnosti novely trvalo živnostenské oprávnění k provozování živnosti volné (tedy živnostenské oprávnění vzniklo před </w:t>
      </w:r>
      <w:proofErr w:type="gramStart"/>
      <w:r w:rsidR="003E0C65">
        <w:rPr>
          <w:rFonts w:ascii="Arial" w:hAnsi="Arial" w:cs="Arial"/>
          <w:sz w:val="22"/>
          <w:szCs w:val="22"/>
        </w:rPr>
        <w:t>0</w:t>
      </w:r>
      <w:r w:rsidRPr="00C22A17">
        <w:rPr>
          <w:rFonts w:ascii="Arial" w:hAnsi="Arial" w:cs="Arial"/>
          <w:sz w:val="22"/>
          <w:szCs w:val="22"/>
        </w:rPr>
        <w:t>4.</w:t>
      </w:r>
      <w:r w:rsidR="003E0C65">
        <w:rPr>
          <w:rFonts w:ascii="Arial" w:hAnsi="Arial" w:cs="Arial"/>
          <w:sz w:val="22"/>
          <w:szCs w:val="22"/>
        </w:rPr>
        <w:t>0</w:t>
      </w:r>
      <w:r w:rsidRPr="00C22A17">
        <w:rPr>
          <w:rFonts w:ascii="Arial" w:hAnsi="Arial" w:cs="Arial"/>
          <w:sz w:val="22"/>
          <w:szCs w:val="22"/>
        </w:rPr>
        <w:t>9.2015</w:t>
      </w:r>
      <w:proofErr w:type="gramEnd"/>
      <w:r w:rsidRPr="00C22A17">
        <w:rPr>
          <w:rFonts w:ascii="Arial" w:hAnsi="Arial" w:cs="Arial"/>
          <w:sz w:val="22"/>
          <w:szCs w:val="22"/>
        </w:rPr>
        <w:t>) „Výroba, obchod a služby neuvedené v přílohách 1</w:t>
      </w:r>
      <w:r w:rsidR="003E0C65">
        <w:rPr>
          <w:rFonts w:ascii="Arial" w:hAnsi="Arial" w:cs="Arial"/>
          <w:sz w:val="22"/>
          <w:szCs w:val="22"/>
        </w:rPr>
        <w:t>–</w:t>
      </w:r>
      <w:r w:rsidRPr="00C22A17">
        <w:rPr>
          <w:rFonts w:ascii="Arial" w:hAnsi="Arial" w:cs="Arial"/>
          <w:sz w:val="22"/>
          <w:szCs w:val="22"/>
        </w:rPr>
        <w:t>3 živnostenského zákona“, jsou oprávněni provozovat činnosti spočívající v nákupu, prodeji, ničení a</w:t>
      </w:r>
      <w:r w:rsidR="003E0C65">
        <w:rPr>
          <w:rFonts w:ascii="Arial" w:hAnsi="Arial" w:cs="Arial"/>
          <w:sz w:val="22"/>
          <w:szCs w:val="22"/>
        </w:rPr>
        <w:t> </w:t>
      </w:r>
      <w:r w:rsidRPr="00C22A17">
        <w:rPr>
          <w:rFonts w:ascii="Arial" w:hAnsi="Arial" w:cs="Arial"/>
          <w:sz w:val="22"/>
          <w:szCs w:val="22"/>
        </w:rPr>
        <w:t xml:space="preserve">zneškodňování pyrotechnických výrobků kategorie P2, T2 a F4 pouze po dobu jednoho roku od účinnosti zákona o pyrotechnice. Pokud podnikatelé hodlají po uplynutí této lhůty v činnosti pokračovat, jsou povinni nejpozději do </w:t>
      </w:r>
      <w:proofErr w:type="gramStart"/>
      <w:r w:rsidR="003E0C65">
        <w:rPr>
          <w:rFonts w:ascii="Arial" w:hAnsi="Arial" w:cs="Arial"/>
          <w:sz w:val="22"/>
          <w:szCs w:val="22"/>
        </w:rPr>
        <w:t>0</w:t>
      </w:r>
      <w:r w:rsidRPr="00C22A17">
        <w:rPr>
          <w:rFonts w:ascii="Arial" w:hAnsi="Arial" w:cs="Arial"/>
          <w:sz w:val="22"/>
          <w:szCs w:val="22"/>
        </w:rPr>
        <w:t>4.</w:t>
      </w:r>
      <w:r w:rsidR="003E0C65">
        <w:rPr>
          <w:rFonts w:ascii="Arial" w:hAnsi="Arial" w:cs="Arial"/>
          <w:sz w:val="22"/>
          <w:szCs w:val="22"/>
        </w:rPr>
        <w:t>0</w:t>
      </w:r>
      <w:r w:rsidRPr="00C22A17">
        <w:rPr>
          <w:rFonts w:ascii="Arial" w:hAnsi="Arial" w:cs="Arial"/>
          <w:sz w:val="22"/>
          <w:szCs w:val="22"/>
        </w:rPr>
        <w:t>9.2016</w:t>
      </w:r>
      <w:proofErr w:type="gramEnd"/>
      <w:r w:rsidRPr="00C22A17">
        <w:rPr>
          <w:rFonts w:ascii="Arial" w:hAnsi="Arial" w:cs="Arial"/>
          <w:sz w:val="22"/>
          <w:szCs w:val="22"/>
        </w:rPr>
        <w:t xml:space="preserve"> ohlásit živnostenskému úřadu vázanou živnost „Nákup, prodej, ničení a zneškodňování pyrotechnických výrobků kategorie P2, T2 a</w:t>
      </w:r>
      <w:r w:rsidR="003E0C65">
        <w:rPr>
          <w:rFonts w:ascii="Arial" w:hAnsi="Arial" w:cs="Arial"/>
          <w:sz w:val="22"/>
          <w:szCs w:val="22"/>
        </w:rPr>
        <w:t> </w:t>
      </w:r>
      <w:r w:rsidRPr="00C22A17">
        <w:rPr>
          <w:rFonts w:ascii="Arial" w:hAnsi="Arial" w:cs="Arial"/>
          <w:sz w:val="22"/>
          <w:szCs w:val="22"/>
        </w:rPr>
        <w:t xml:space="preserve">F4 a provádění ohňostrojných prací“ v úplném nebo částečném rozsahu a doložit odbornou </w:t>
      </w:r>
      <w:r w:rsidRPr="00C22A17">
        <w:rPr>
          <w:rFonts w:ascii="Arial" w:hAnsi="Arial" w:cs="Arial"/>
          <w:sz w:val="22"/>
          <w:szCs w:val="22"/>
        </w:rPr>
        <w:lastRenderedPageBreak/>
        <w:t xml:space="preserve">způsobilost požadovanou pro provozování uvedené živnosti. Úkon je osvobozen od správních poplatků. </w:t>
      </w:r>
    </w:p>
    <w:p w:rsidR="004861D8" w:rsidRPr="00C22A17" w:rsidRDefault="004861D8" w:rsidP="004861D8">
      <w:pPr>
        <w:jc w:val="both"/>
        <w:rPr>
          <w:rFonts w:ascii="Arial" w:hAnsi="Arial" w:cs="Arial"/>
          <w:sz w:val="22"/>
          <w:szCs w:val="22"/>
        </w:rPr>
      </w:pPr>
    </w:p>
    <w:p w:rsidR="004861D8" w:rsidRPr="00C22A17" w:rsidRDefault="004861D8" w:rsidP="004861D8">
      <w:pPr>
        <w:jc w:val="both"/>
        <w:rPr>
          <w:rFonts w:ascii="Arial" w:hAnsi="Arial" w:cs="Arial"/>
          <w:sz w:val="22"/>
          <w:szCs w:val="22"/>
        </w:rPr>
      </w:pPr>
      <w:r w:rsidRPr="00C22A17">
        <w:rPr>
          <w:rFonts w:ascii="Arial" w:hAnsi="Arial" w:cs="Arial"/>
          <w:sz w:val="22"/>
          <w:szCs w:val="22"/>
        </w:rPr>
        <w:t>Pro uvedenou vázanou živnost se stanoví dělená odborná způsobilost a to následovně: pro „nákup, prodej, ničení a zneškodňování pyrotechnických výrobků kategorie P2“ osvědčení o odborné způsobilosti podle § 36 odst. 1 písm. a) zákona č. 206/2015 Sb.; pro „nákup, prodej, ničení a zneškodňování pyrotechnických výrobků kategorie T2 a F4 a</w:t>
      </w:r>
      <w:r w:rsidR="00B52000">
        <w:rPr>
          <w:rFonts w:ascii="Arial" w:hAnsi="Arial" w:cs="Arial"/>
          <w:sz w:val="22"/>
          <w:szCs w:val="22"/>
        </w:rPr>
        <w:t> </w:t>
      </w:r>
      <w:r w:rsidRPr="00C22A17">
        <w:rPr>
          <w:rFonts w:ascii="Arial" w:hAnsi="Arial" w:cs="Arial"/>
          <w:sz w:val="22"/>
          <w:szCs w:val="22"/>
        </w:rPr>
        <w:t>provádění ohňostrojných prací“ osvědčení o odborné způsobilosti podle § 36 odst. 1 písm. b) nebo doklad podle § 66 odst. 8 zákona č. 206/2015 Sb.</w:t>
      </w:r>
    </w:p>
    <w:p w:rsidR="004861D8" w:rsidRPr="00C22A17" w:rsidRDefault="004861D8" w:rsidP="004861D8">
      <w:pPr>
        <w:jc w:val="both"/>
        <w:rPr>
          <w:rFonts w:ascii="Arial" w:hAnsi="Arial" w:cs="Arial"/>
          <w:sz w:val="22"/>
          <w:szCs w:val="22"/>
        </w:rPr>
      </w:pPr>
    </w:p>
    <w:p w:rsidR="004861D8" w:rsidRPr="00C22A17" w:rsidRDefault="004861D8" w:rsidP="004861D8">
      <w:pPr>
        <w:jc w:val="both"/>
        <w:rPr>
          <w:rFonts w:ascii="Arial" w:hAnsi="Arial" w:cs="Arial"/>
          <w:sz w:val="22"/>
          <w:szCs w:val="22"/>
        </w:rPr>
      </w:pPr>
      <w:r w:rsidRPr="00C22A17">
        <w:rPr>
          <w:rFonts w:ascii="Arial" w:hAnsi="Arial" w:cs="Arial"/>
          <w:sz w:val="22"/>
          <w:szCs w:val="22"/>
        </w:rPr>
        <w:t>Nakládání s pyrotechnickými výrobky kategorie F1, F2, F3, T1 a P1 spadá i po změně právní úpravy do režimu živnosti volné.</w:t>
      </w:r>
    </w:p>
    <w:p w:rsidR="004861D8" w:rsidRPr="00C22A17" w:rsidRDefault="004861D8" w:rsidP="004861D8">
      <w:pPr>
        <w:jc w:val="both"/>
        <w:rPr>
          <w:rFonts w:ascii="Arial" w:hAnsi="Arial" w:cs="Arial"/>
          <w:sz w:val="22"/>
          <w:szCs w:val="22"/>
        </w:rPr>
      </w:pPr>
    </w:p>
    <w:p w:rsidR="004861D8" w:rsidRPr="00C22A17" w:rsidRDefault="004861D8" w:rsidP="00A96539">
      <w:pPr>
        <w:jc w:val="both"/>
        <w:rPr>
          <w:rFonts w:ascii="Arial" w:hAnsi="Arial" w:cs="Arial"/>
          <w:sz w:val="22"/>
          <w:szCs w:val="22"/>
        </w:rPr>
      </w:pPr>
      <w:r w:rsidRPr="00C22A17">
        <w:rPr>
          <w:rFonts w:ascii="Arial" w:hAnsi="Arial" w:cs="Arial"/>
          <w:sz w:val="22"/>
          <w:szCs w:val="22"/>
        </w:rPr>
        <w:t>Případné podrobnější informace poskytne živnostenský úřad.</w:t>
      </w:r>
    </w:p>
    <w:p w:rsidR="00B74742" w:rsidRPr="00C22A17" w:rsidRDefault="00B74742" w:rsidP="00A96539">
      <w:pPr>
        <w:pStyle w:val="Zkladntext31"/>
        <w:rPr>
          <w:rFonts w:ascii="Arial" w:eastAsia="Times New Roman" w:hAnsi="Arial" w:cs="Arial"/>
          <w:sz w:val="22"/>
          <w:szCs w:val="22"/>
        </w:rPr>
      </w:pPr>
    </w:p>
    <w:p w:rsidR="003444D8" w:rsidRPr="00C22A17" w:rsidRDefault="003444D8" w:rsidP="00A96539">
      <w:pPr>
        <w:widowControl/>
        <w:suppressAutoHyphens w:val="0"/>
        <w:spacing w:line="259" w:lineRule="auto"/>
        <w:rPr>
          <w:rFonts w:ascii="Arial" w:hAnsi="Arial" w:cs="Arial"/>
          <w:sz w:val="22"/>
          <w:szCs w:val="22"/>
        </w:rPr>
      </w:pPr>
    </w:p>
    <w:p w:rsidR="00AC72FF" w:rsidRDefault="00AC72FF" w:rsidP="00854596">
      <w:pPr>
        <w:widowControl/>
        <w:suppressAutoHyphens w:val="0"/>
        <w:spacing w:line="259" w:lineRule="auto"/>
        <w:jc w:val="center"/>
        <w:rPr>
          <w:rFonts w:ascii="Arial" w:hAnsi="Arial" w:cs="Arial"/>
          <w:b/>
          <w:sz w:val="32"/>
          <w:szCs w:val="32"/>
          <w:u w:val="single"/>
        </w:rPr>
      </w:pPr>
      <w:r w:rsidRPr="00854596">
        <w:rPr>
          <w:rFonts w:ascii="Arial" w:hAnsi="Arial" w:cs="Arial"/>
          <w:b/>
          <w:sz w:val="32"/>
          <w:szCs w:val="32"/>
          <w:u w:val="single"/>
        </w:rPr>
        <w:t>Vysprávky výtluků po zimním období</w:t>
      </w:r>
    </w:p>
    <w:p w:rsidR="00854596" w:rsidRPr="00854596" w:rsidRDefault="00854596" w:rsidP="00A96539">
      <w:pPr>
        <w:widowControl/>
        <w:suppressAutoHyphens w:val="0"/>
        <w:spacing w:line="259" w:lineRule="auto"/>
        <w:rPr>
          <w:rFonts w:ascii="Arial" w:hAnsi="Arial" w:cs="Arial"/>
          <w:b/>
          <w:sz w:val="22"/>
          <w:szCs w:val="22"/>
          <w:u w:val="single"/>
        </w:rPr>
      </w:pPr>
    </w:p>
    <w:p w:rsidR="00AC72FF" w:rsidRDefault="00AC72FF" w:rsidP="00D5719F">
      <w:pPr>
        <w:ind w:firstLine="16"/>
        <w:jc w:val="both"/>
        <w:rPr>
          <w:rFonts w:ascii="Arial" w:eastAsia="HG Mincho Light J" w:hAnsi="Arial" w:cs="Arial"/>
          <w:color w:val="000000"/>
          <w:sz w:val="22"/>
          <w:szCs w:val="22"/>
          <w:lang w:bidi="cs-CZ"/>
        </w:rPr>
      </w:pPr>
      <w:r w:rsidRPr="00854596">
        <w:rPr>
          <w:rFonts w:ascii="Arial" w:eastAsia="HG Mincho Light J" w:hAnsi="Arial" w:cs="Arial"/>
          <w:color w:val="000000"/>
          <w:sz w:val="22"/>
          <w:szCs w:val="22"/>
          <w:lang w:bidi="cs-CZ"/>
        </w:rPr>
        <w:t>Od začátku měsíce května r. 2016 probíhají na území města Blanska vysprávky výtluků po</w:t>
      </w:r>
      <w:r w:rsidR="00D5719F">
        <w:rPr>
          <w:rFonts w:ascii="Arial" w:eastAsia="HG Mincho Light J" w:hAnsi="Arial" w:cs="Arial"/>
          <w:color w:val="000000"/>
          <w:sz w:val="22"/>
          <w:szCs w:val="22"/>
          <w:lang w:bidi="cs-CZ"/>
        </w:rPr>
        <w:t> </w:t>
      </w:r>
      <w:r w:rsidRPr="00854596">
        <w:rPr>
          <w:rFonts w:ascii="Arial" w:eastAsia="HG Mincho Light J" w:hAnsi="Arial" w:cs="Arial"/>
          <w:color w:val="000000"/>
          <w:sz w:val="22"/>
          <w:szCs w:val="22"/>
          <w:lang w:bidi="cs-CZ"/>
        </w:rPr>
        <w:t>zimním období. Po dokončení všech vysprávek výtluků budou zadány jednotlivé velkoplošné opravy, případně v průběhu roku další vysprávky výtluků</w:t>
      </w:r>
      <w:r w:rsidR="00D5719F">
        <w:rPr>
          <w:rFonts w:ascii="Arial" w:eastAsia="HG Mincho Light J" w:hAnsi="Arial" w:cs="Arial"/>
          <w:color w:val="000000"/>
          <w:sz w:val="22"/>
          <w:szCs w:val="22"/>
          <w:lang w:bidi="cs-CZ"/>
        </w:rPr>
        <w:t>.</w:t>
      </w:r>
    </w:p>
    <w:p w:rsidR="00D5719F" w:rsidRPr="00854596" w:rsidRDefault="00D5719F" w:rsidP="00D5719F">
      <w:pPr>
        <w:ind w:firstLine="16"/>
        <w:jc w:val="both"/>
        <w:rPr>
          <w:rFonts w:ascii="Arial" w:eastAsia="HG Mincho Light J" w:hAnsi="Arial" w:cs="Arial"/>
          <w:color w:val="000000"/>
          <w:sz w:val="22"/>
          <w:szCs w:val="22"/>
          <w:lang w:bidi="cs-CZ"/>
        </w:rPr>
      </w:pPr>
    </w:p>
    <w:p w:rsidR="00AC72FF" w:rsidRDefault="00AC72FF" w:rsidP="00D5719F">
      <w:pPr>
        <w:jc w:val="both"/>
        <w:rPr>
          <w:rFonts w:ascii="Arial" w:hAnsi="Arial" w:cs="Arial"/>
          <w:sz w:val="22"/>
          <w:szCs w:val="22"/>
        </w:rPr>
      </w:pPr>
      <w:r w:rsidRPr="00854596">
        <w:rPr>
          <w:rFonts w:ascii="Arial" w:hAnsi="Arial" w:cs="Arial"/>
          <w:sz w:val="22"/>
          <w:szCs w:val="22"/>
        </w:rPr>
        <w:t xml:space="preserve">Práce byly započaty na území Města Blanska v sídlišti </w:t>
      </w:r>
      <w:proofErr w:type="spellStart"/>
      <w:r w:rsidRPr="00854596">
        <w:rPr>
          <w:rFonts w:ascii="Arial" w:hAnsi="Arial" w:cs="Arial"/>
          <w:sz w:val="22"/>
          <w:szCs w:val="22"/>
        </w:rPr>
        <w:t>Zborovce</w:t>
      </w:r>
      <w:proofErr w:type="spellEnd"/>
      <w:r w:rsidRPr="00854596">
        <w:rPr>
          <w:rFonts w:ascii="Arial" w:hAnsi="Arial" w:cs="Arial"/>
          <w:sz w:val="22"/>
          <w:szCs w:val="22"/>
        </w:rPr>
        <w:t xml:space="preserve"> a budou postupovat průběžně přes střed města, sídliště Sever, Podlesí, směr sídliště Písečná a Staré Blansko. Dále se budou přesouvat do přilehlých místních částí Dolní Lhota, Horní Lhota, Češkovice, Obůrka, </w:t>
      </w:r>
      <w:proofErr w:type="spellStart"/>
      <w:r w:rsidRPr="00854596">
        <w:rPr>
          <w:rFonts w:ascii="Arial" w:hAnsi="Arial" w:cs="Arial"/>
          <w:sz w:val="22"/>
          <w:szCs w:val="22"/>
        </w:rPr>
        <w:t>Těchov</w:t>
      </w:r>
      <w:proofErr w:type="spellEnd"/>
      <w:r w:rsidRPr="00854596">
        <w:rPr>
          <w:rFonts w:ascii="Arial" w:hAnsi="Arial" w:cs="Arial"/>
          <w:sz w:val="22"/>
          <w:szCs w:val="22"/>
        </w:rPr>
        <w:t xml:space="preserve">, Lažánky, </w:t>
      </w:r>
      <w:proofErr w:type="spellStart"/>
      <w:r w:rsidRPr="00854596">
        <w:rPr>
          <w:rFonts w:ascii="Arial" w:hAnsi="Arial" w:cs="Arial"/>
          <w:sz w:val="22"/>
          <w:szCs w:val="22"/>
        </w:rPr>
        <w:t>Klepačov</w:t>
      </w:r>
      <w:proofErr w:type="spellEnd"/>
      <w:r w:rsidRPr="00854596">
        <w:rPr>
          <w:rFonts w:ascii="Arial" w:hAnsi="Arial" w:cs="Arial"/>
          <w:sz w:val="22"/>
          <w:szCs w:val="22"/>
        </w:rPr>
        <w:t xml:space="preserve">, Olešná a Hořice. Součástí těchto oprav budou i různá lokální dopravní omezení. </w:t>
      </w:r>
    </w:p>
    <w:p w:rsidR="00D5719F" w:rsidRPr="00854596" w:rsidRDefault="00D5719F" w:rsidP="00D5719F">
      <w:pPr>
        <w:jc w:val="both"/>
        <w:rPr>
          <w:rFonts w:ascii="Arial" w:hAnsi="Arial" w:cs="Arial"/>
          <w:sz w:val="22"/>
          <w:szCs w:val="22"/>
        </w:rPr>
      </w:pPr>
    </w:p>
    <w:p w:rsidR="00AC72FF" w:rsidRDefault="00AC72FF" w:rsidP="00D5719F">
      <w:pPr>
        <w:jc w:val="both"/>
        <w:rPr>
          <w:rFonts w:ascii="Arial" w:hAnsi="Arial" w:cs="Arial"/>
          <w:sz w:val="22"/>
          <w:szCs w:val="22"/>
        </w:rPr>
      </w:pPr>
      <w:r w:rsidRPr="00854596">
        <w:rPr>
          <w:rFonts w:ascii="Arial" w:hAnsi="Arial" w:cs="Arial"/>
          <w:sz w:val="22"/>
          <w:szCs w:val="22"/>
        </w:rPr>
        <w:t>Prosíme řidiče a občany o pochopení jejich respektování.</w:t>
      </w:r>
    </w:p>
    <w:p w:rsidR="00D5719F" w:rsidRPr="00854596" w:rsidRDefault="00D5719F" w:rsidP="00D5719F">
      <w:pPr>
        <w:jc w:val="both"/>
        <w:rPr>
          <w:rFonts w:ascii="Arial" w:hAnsi="Arial" w:cs="Arial"/>
          <w:sz w:val="22"/>
          <w:szCs w:val="22"/>
        </w:rPr>
      </w:pPr>
    </w:p>
    <w:p w:rsidR="00AC72FF" w:rsidRDefault="00AC72FF" w:rsidP="00D5719F">
      <w:pPr>
        <w:jc w:val="both"/>
        <w:rPr>
          <w:rFonts w:ascii="Arial" w:eastAsia="HG Mincho Light J" w:hAnsi="Arial" w:cs="Arial"/>
          <w:color w:val="000000"/>
          <w:sz w:val="22"/>
          <w:szCs w:val="22"/>
          <w:lang w:bidi="cs-CZ"/>
        </w:rPr>
      </w:pPr>
      <w:r w:rsidRPr="00854596">
        <w:rPr>
          <w:rFonts w:ascii="Arial" w:eastAsia="HG Mincho Light J" w:hAnsi="Arial" w:cs="Arial"/>
          <w:color w:val="000000"/>
          <w:sz w:val="22"/>
          <w:szCs w:val="22"/>
          <w:lang w:bidi="cs-CZ"/>
        </w:rPr>
        <w:t>V letošním roce se stala dodavatelem vysprávek výtluků a provádění velkoplošných oprav o</w:t>
      </w:r>
      <w:r w:rsidR="00D5719F">
        <w:rPr>
          <w:rFonts w:ascii="Arial" w:eastAsia="HG Mincho Light J" w:hAnsi="Arial" w:cs="Arial"/>
          <w:color w:val="000000"/>
          <w:sz w:val="22"/>
          <w:szCs w:val="22"/>
          <w:lang w:bidi="cs-CZ"/>
        </w:rPr>
        <w:t xml:space="preserve">pět společnost D E A S, spol. s </w:t>
      </w:r>
      <w:r w:rsidRPr="00854596">
        <w:rPr>
          <w:rFonts w:ascii="Arial" w:eastAsia="HG Mincho Light J" w:hAnsi="Arial" w:cs="Arial"/>
          <w:color w:val="000000"/>
          <w:sz w:val="22"/>
          <w:szCs w:val="22"/>
          <w:lang w:bidi="cs-CZ"/>
        </w:rPr>
        <w:t>r.</w:t>
      </w:r>
      <w:r w:rsidR="00D5719F">
        <w:rPr>
          <w:rFonts w:ascii="Arial" w:eastAsia="HG Mincho Light J" w:hAnsi="Arial" w:cs="Arial"/>
          <w:color w:val="000000"/>
          <w:sz w:val="22"/>
          <w:szCs w:val="22"/>
          <w:lang w:bidi="cs-CZ"/>
        </w:rPr>
        <w:t xml:space="preserve"> </w:t>
      </w:r>
      <w:r w:rsidRPr="00854596">
        <w:rPr>
          <w:rFonts w:ascii="Arial" w:eastAsia="HG Mincho Light J" w:hAnsi="Arial" w:cs="Arial"/>
          <w:color w:val="000000"/>
          <w:sz w:val="22"/>
          <w:szCs w:val="22"/>
          <w:lang w:bidi="cs-CZ"/>
        </w:rPr>
        <w:t xml:space="preserve">o. z Boskovic, která v rámci výběrového řízení předložila nejvýhodnější cenovou nabídku. </w:t>
      </w:r>
    </w:p>
    <w:p w:rsidR="00D5719F" w:rsidRPr="00854596" w:rsidRDefault="00D5719F" w:rsidP="00D5719F">
      <w:pPr>
        <w:jc w:val="both"/>
        <w:rPr>
          <w:rFonts w:ascii="Arial" w:eastAsia="HG Mincho Light J" w:hAnsi="Arial" w:cs="Arial"/>
          <w:color w:val="000000"/>
          <w:sz w:val="22"/>
          <w:szCs w:val="22"/>
          <w:lang w:bidi="cs-CZ"/>
        </w:rPr>
      </w:pPr>
    </w:p>
    <w:p w:rsidR="00550A31" w:rsidRDefault="00AC72FF" w:rsidP="00550A31">
      <w:pPr>
        <w:ind w:firstLine="16"/>
        <w:jc w:val="both"/>
        <w:rPr>
          <w:rFonts w:ascii="Arial" w:eastAsia="HG Mincho Light J" w:hAnsi="Arial" w:cs="Arial"/>
          <w:color w:val="000000"/>
          <w:sz w:val="22"/>
          <w:szCs w:val="22"/>
          <w:lang w:bidi="cs-CZ"/>
        </w:rPr>
      </w:pPr>
      <w:r w:rsidRPr="00854596">
        <w:rPr>
          <w:rFonts w:ascii="Arial" w:eastAsia="HG Mincho Light J" w:hAnsi="Arial" w:cs="Arial"/>
          <w:color w:val="000000"/>
          <w:sz w:val="22"/>
          <w:szCs w:val="22"/>
          <w:lang w:bidi="cs-CZ"/>
        </w:rPr>
        <w:t xml:space="preserve">Kvalita jejich prováděných prací je ověřena z předcházejících období, kdy tato firma  již byla dodavatelem oprav komunikací pro město Blansko. </w:t>
      </w:r>
    </w:p>
    <w:p w:rsidR="00550A31" w:rsidRDefault="00550A31" w:rsidP="00550A31">
      <w:pPr>
        <w:ind w:firstLine="16"/>
        <w:jc w:val="both"/>
        <w:rPr>
          <w:rFonts w:ascii="Arial" w:eastAsia="HG Mincho Light J" w:hAnsi="Arial" w:cs="Arial"/>
          <w:color w:val="000000"/>
          <w:sz w:val="22"/>
          <w:szCs w:val="22"/>
          <w:lang w:bidi="cs-CZ"/>
        </w:rPr>
      </w:pPr>
    </w:p>
    <w:p w:rsidR="00550A31" w:rsidRDefault="00550A31" w:rsidP="00550A31">
      <w:pPr>
        <w:ind w:firstLine="16"/>
        <w:jc w:val="both"/>
        <w:rPr>
          <w:rFonts w:ascii="Arial" w:eastAsia="HG Mincho Light J" w:hAnsi="Arial" w:cs="Arial"/>
          <w:color w:val="000000"/>
          <w:sz w:val="22"/>
          <w:szCs w:val="22"/>
          <w:lang w:bidi="cs-CZ"/>
        </w:rPr>
      </w:pPr>
    </w:p>
    <w:p w:rsidR="006E575E" w:rsidRPr="00550A31" w:rsidRDefault="006E575E" w:rsidP="00550A31">
      <w:pPr>
        <w:ind w:firstLine="16"/>
        <w:jc w:val="center"/>
        <w:rPr>
          <w:rFonts w:ascii="Arial" w:eastAsia="HG Mincho Light J" w:hAnsi="Arial" w:cs="Arial"/>
          <w:b/>
          <w:color w:val="000000"/>
          <w:sz w:val="22"/>
          <w:szCs w:val="22"/>
          <w:lang w:bidi="cs-CZ"/>
        </w:rPr>
      </w:pPr>
      <w:r w:rsidRPr="00550A31">
        <w:rPr>
          <w:rFonts w:ascii="Arial" w:hAnsi="Arial" w:cs="Arial"/>
          <w:b/>
          <w:sz w:val="32"/>
          <w:szCs w:val="32"/>
          <w:u w:val="single"/>
        </w:rPr>
        <w:t>Upozornění pořadatelům kulturních akcí</w:t>
      </w:r>
    </w:p>
    <w:p w:rsidR="006E575E" w:rsidRPr="00FB0294" w:rsidRDefault="006E575E" w:rsidP="00550A31">
      <w:pPr>
        <w:pStyle w:val="Normlnweb"/>
        <w:spacing w:after="0"/>
        <w:jc w:val="center"/>
        <w:rPr>
          <w:rFonts w:ascii="Arial" w:hAnsi="Arial" w:cs="Arial"/>
          <w:b/>
          <w:sz w:val="22"/>
          <w:szCs w:val="22"/>
        </w:rPr>
      </w:pPr>
    </w:p>
    <w:p w:rsidR="006E575E" w:rsidRPr="001C18B7" w:rsidRDefault="006E575E" w:rsidP="001E0052">
      <w:pPr>
        <w:pStyle w:val="Normlnweb"/>
        <w:spacing w:after="0"/>
        <w:jc w:val="both"/>
        <w:rPr>
          <w:rFonts w:ascii="Arial" w:hAnsi="Arial" w:cs="Arial"/>
          <w:sz w:val="22"/>
          <w:szCs w:val="22"/>
        </w:rPr>
      </w:pPr>
      <w:r w:rsidRPr="001C18B7">
        <w:rPr>
          <w:rFonts w:ascii="Arial" w:hAnsi="Arial" w:cs="Arial"/>
          <w:sz w:val="22"/>
          <w:szCs w:val="22"/>
        </w:rPr>
        <w:t xml:space="preserve">Odbor školství, kultury, mládeže a tělovýchovy </w:t>
      </w:r>
      <w:proofErr w:type="spellStart"/>
      <w:r w:rsidRPr="001C18B7">
        <w:rPr>
          <w:rFonts w:ascii="Arial" w:hAnsi="Arial" w:cs="Arial"/>
          <w:sz w:val="22"/>
          <w:szCs w:val="22"/>
        </w:rPr>
        <w:t>MěÚ</w:t>
      </w:r>
      <w:proofErr w:type="spellEnd"/>
      <w:r w:rsidRPr="001C18B7">
        <w:rPr>
          <w:rFonts w:ascii="Arial" w:hAnsi="Arial" w:cs="Arial"/>
          <w:sz w:val="22"/>
          <w:szCs w:val="22"/>
        </w:rPr>
        <w:t xml:space="preserve"> Blansko upozorňuje všechny pořadatele kulturních akcí na území města na povinnost ohlásit </w:t>
      </w:r>
      <w:proofErr w:type="spellStart"/>
      <w:r w:rsidRPr="001C18B7">
        <w:rPr>
          <w:rFonts w:ascii="Arial" w:hAnsi="Arial" w:cs="Arial"/>
          <w:sz w:val="22"/>
          <w:szCs w:val="22"/>
        </w:rPr>
        <w:t>MěÚ</w:t>
      </w:r>
      <w:proofErr w:type="spellEnd"/>
      <w:r w:rsidRPr="001C18B7">
        <w:rPr>
          <w:rFonts w:ascii="Arial" w:hAnsi="Arial" w:cs="Arial"/>
          <w:sz w:val="22"/>
          <w:szCs w:val="22"/>
        </w:rPr>
        <w:t xml:space="preserve"> Blansko pořádání takovéto akce vyplývající z Obecně závazné vyhlášky města Blansko č. 10/2010 o místních poplatcích.</w:t>
      </w:r>
    </w:p>
    <w:p w:rsidR="006E575E" w:rsidRPr="001C18B7" w:rsidRDefault="006E575E" w:rsidP="001E0052">
      <w:pPr>
        <w:pStyle w:val="Normlnweb"/>
        <w:spacing w:after="0"/>
        <w:jc w:val="both"/>
        <w:rPr>
          <w:rFonts w:ascii="Arial" w:hAnsi="Arial" w:cs="Arial"/>
          <w:sz w:val="22"/>
          <w:szCs w:val="22"/>
        </w:rPr>
      </w:pPr>
    </w:p>
    <w:p w:rsidR="006E575E" w:rsidRPr="001C18B7" w:rsidRDefault="006E575E" w:rsidP="001E0052">
      <w:pPr>
        <w:pStyle w:val="Normlnweb"/>
        <w:spacing w:after="0"/>
        <w:jc w:val="both"/>
        <w:rPr>
          <w:rFonts w:ascii="Arial" w:hAnsi="Arial" w:cs="Arial"/>
          <w:sz w:val="22"/>
          <w:szCs w:val="22"/>
        </w:rPr>
      </w:pPr>
      <w:r w:rsidRPr="001C18B7">
        <w:rPr>
          <w:rFonts w:ascii="Arial" w:hAnsi="Arial" w:cs="Arial"/>
          <w:b/>
          <w:bCs/>
          <w:sz w:val="22"/>
          <w:szCs w:val="22"/>
        </w:rPr>
        <w:t xml:space="preserve">Ohlášení pořádání akce je třeba doručit 10 dnů před konáním akce na Odbor školství, kultury, mládeže a tělovýchovy. Do 10 dnů po akci je také pořadatel povinen podat </w:t>
      </w:r>
      <w:r w:rsidR="0033695E">
        <w:rPr>
          <w:rFonts w:ascii="Arial" w:hAnsi="Arial" w:cs="Arial"/>
          <w:b/>
          <w:bCs/>
          <w:sz w:val="22"/>
          <w:szCs w:val="22"/>
        </w:rPr>
        <w:t>p</w:t>
      </w:r>
      <w:r w:rsidRPr="001C18B7">
        <w:rPr>
          <w:rFonts w:ascii="Arial" w:hAnsi="Arial" w:cs="Arial"/>
          <w:b/>
          <w:bCs/>
          <w:sz w:val="22"/>
          <w:szCs w:val="22"/>
        </w:rPr>
        <w:t>řiznání k poplatku ze vstupného a příslušný poplatek zaplatit. Sazby poplatku činí 10</w:t>
      </w:r>
      <w:r w:rsidR="001E0052" w:rsidRPr="001C18B7">
        <w:rPr>
          <w:rFonts w:ascii="Arial" w:hAnsi="Arial" w:cs="Arial"/>
          <w:b/>
          <w:bCs/>
          <w:sz w:val="22"/>
          <w:szCs w:val="22"/>
        </w:rPr>
        <w:t> </w:t>
      </w:r>
      <w:r w:rsidRPr="001C18B7">
        <w:rPr>
          <w:rFonts w:ascii="Arial" w:hAnsi="Arial" w:cs="Arial"/>
          <w:b/>
          <w:bCs/>
          <w:sz w:val="22"/>
          <w:szCs w:val="22"/>
        </w:rPr>
        <w:t>% z vybraného vstupného, sníženého o DPH pokud byla v ceně obsažena.</w:t>
      </w:r>
    </w:p>
    <w:p w:rsidR="006E575E" w:rsidRPr="001C18B7" w:rsidRDefault="006E575E" w:rsidP="001E0052">
      <w:pPr>
        <w:pStyle w:val="Normlnweb"/>
        <w:spacing w:after="0"/>
        <w:jc w:val="both"/>
        <w:rPr>
          <w:rFonts w:ascii="Arial" w:hAnsi="Arial" w:cs="Arial"/>
          <w:sz w:val="22"/>
          <w:szCs w:val="22"/>
        </w:rPr>
      </w:pPr>
    </w:p>
    <w:p w:rsidR="006E575E" w:rsidRPr="001C18B7" w:rsidRDefault="006E575E" w:rsidP="001E0052">
      <w:pPr>
        <w:pStyle w:val="Normlnweb"/>
        <w:spacing w:after="0"/>
        <w:rPr>
          <w:rFonts w:ascii="Arial" w:hAnsi="Arial" w:cs="Arial"/>
          <w:sz w:val="22"/>
          <w:szCs w:val="22"/>
        </w:rPr>
      </w:pPr>
      <w:r w:rsidRPr="001C18B7">
        <w:rPr>
          <w:rStyle w:val="Siln"/>
          <w:rFonts w:ascii="Arial" w:eastAsia="Lucida Sans Unicode" w:hAnsi="Arial" w:cs="Arial"/>
          <w:sz w:val="22"/>
          <w:szCs w:val="22"/>
        </w:rPr>
        <w:t>Poplatek se neplatí:</w:t>
      </w:r>
    </w:p>
    <w:p w:rsidR="00F41503" w:rsidRPr="001C18B7" w:rsidRDefault="006E575E" w:rsidP="00C90AE0">
      <w:pPr>
        <w:pStyle w:val="Normlnweb"/>
        <w:numPr>
          <w:ilvl w:val="0"/>
          <w:numId w:val="35"/>
        </w:numPr>
        <w:spacing w:after="0"/>
        <w:jc w:val="both"/>
        <w:rPr>
          <w:rFonts w:ascii="Arial" w:hAnsi="Arial" w:cs="Arial"/>
          <w:sz w:val="22"/>
          <w:szCs w:val="22"/>
        </w:rPr>
      </w:pPr>
      <w:r w:rsidRPr="001C18B7">
        <w:rPr>
          <w:rFonts w:ascii="Arial" w:hAnsi="Arial" w:cs="Arial"/>
          <w:sz w:val="22"/>
          <w:szCs w:val="22"/>
        </w:rPr>
        <w:t>z akcí, jejichž celý výtěžek ze vstupného je určen na charitativní a veřejně prospěšné účely</w:t>
      </w:r>
      <w:r w:rsidR="001E0052" w:rsidRPr="001C18B7">
        <w:rPr>
          <w:rFonts w:ascii="Arial" w:hAnsi="Arial" w:cs="Arial"/>
          <w:sz w:val="22"/>
          <w:szCs w:val="22"/>
        </w:rPr>
        <w:t xml:space="preserve"> </w:t>
      </w:r>
    </w:p>
    <w:p w:rsidR="001E0052" w:rsidRPr="001C18B7" w:rsidRDefault="006E575E" w:rsidP="00C90AE0">
      <w:pPr>
        <w:pStyle w:val="Normlnweb"/>
        <w:numPr>
          <w:ilvl w:val="0"/>
          <w:numId w:val="35"/>
        </w:numPr>
        <w:spacing w:after="0"/>
        <w:jc w:val="both"/>
        <w:rPr>
          <w:rFonts w:ascii="Arial" w:hAnsi="Arial" w:cs="Arial"/>
          <w:sz w:val="22"/>
          <w:szCs w:val="22"/>
        </w:rPr>
      </w:pPr>
      <w:r w:rsidRPr="001C18B7">
        <w:rPr>
          <w:rFonts w:ascii="Arial" w:hAnsi="Arial" w:cs="Arial"/>
          <w:sz w:val="22"/>
          <w:szCs w:val="22"/>
        </w:rPr>
        <w:t>ze vstupného na vystoupení amatérských souborů mimo tanečních zábav</w:t>
      </w:r>
    </w:p>
    <w:p w:rsidR="001E0052" w:rsidRPr="001C18B7" w:rsidRDefault="006E575E" w:rsidP="00C90AE0">
      <w:pPr>
        <w:pStyle w:val="Normlnweb"/>
        <w:numPr>
          <w:ilvl w:val="0"/>
          <w:numId w:val="35"/>
        </w:numPr>
        <w:spacing w:after="0"/>
        <w:jc w:val="both"/>
        <w:rPr>
          <w:rFonts w:ascii="Arial" w:hAnsi="Arial" w:cs="Arial"/>
          <w:sz w:val="22"/>
          <w:szCs w:val="22"/>
        </w:rPr>
      </w:pPr>
      <w:r w:rsidRPr="001C18B7">
        <w:rPr>
          <w:rFonts w:ascii="Arial" w:hAnsi="Arial" w:cs="Arial"/>
          <w:sz w:val="22"/>
          <w:szCs w:val="22"/>
        </w:rPr>
        <w:t>ze vstupného na divadelní představení, filmová představení, koncerty vážné hudby a výstavy uměleckého charakteru</w:t>
      </w:r>
    </w:p>
    <w:p w:rsidR="001E0052" w:rsidRPr="001C18B7" w:rsidRDefault="006E575E" w:rsidP="00C90AE0">
      <w:pPr>
        <w:pStyle w:val="Normlnweb"/>
        <w:numPr>
          <w:ilvl w:val="0"/>
          <w:numId w:val="35"/>
        </w:numPr>
        <w:spacing w:after="0"/>
        <w:jc w:val="both"/>
        <w:rPr>
          <w:rFonts w:ascii="Arial" w:hAnsi="Arial" w:cs="Arial"/>
          <w:sz w:val="22"/>
          <w:szCs w:val="22"/>
        </w:rPr>
      </w:pPr>
      <w:r w:rsidRPr="001C18B7">
        <w:rPr>
          <w:rFonts w:ascii="Arial" w:hAnsi="Arial" w:cs="Arial"/>
          <w:sz w:val="22"/>
          <w:szCs w:val="22"/>
        </w:rPr>
        <w:t>ze vstupného na akce pořádané pro děti do 15 let a pro osoby se zdravotním postižením</w:t>
      </w:r>
    </w:p>
    <w:p w:rsidR="006E575E" w:rsidRPr="001C18B7" w:rsidRDefault="006E575E" w:rsidP="00C90AE0">
      <w:pPr>
        <w:pStyle w:val="Normlnweb"/>
        <w:numPr>
          <w:ilvl w:val="0"/>
          <w:numId w:val="35"/>
        </w:numPr>
        <w:spacing w:after="0"/>
        <w:jc w:val="both"/>
        <w:rPr>
          <w:rFonts w:ascii="Arial" w:hAnsi="Arial" w:cs="Arial"/>
          <w:sz w:val="22"/>
          <w:szCs w:val="22"/>
        </w:rPr>
      </w:pPr>
      <w:r w:rsidRPr="001C18B7">
        <w:rPr>
          <w:rFonts w:ascii="Arial" w:hAnsi="Arial" w:cs="Arial"/>
          <w:sz w:val="22"/>
          <w:szCs w:val="22"/>
        </w:rPr>
        <w:lastRenderedPageBreak/>
        <w:t xml:space="preserve">ze vstupného na plesy od </w:t>
      </w:r>
      <w:proofErr w:type="gramStart"/>
      <w:r w:rsidRPr="001C18B7">
        <w:rPr>
          <w:rFonts w:ascii="Arial" w:hAnsi="Arial" w:cs="Arial"/>
          <w:sz w:val="22"/>
          <w:szCs w:val="22"/>
        </w:rPr>
        <w:t>01.01. do</w:t>
      </w:r>
      <w:proofErr w:type="gramEnd"/>
      <w:r w:rsidRPr="001C18B7">
        <w:rPr>
          <w:rFonts w:ascii="Arial" w:hAnsi="Arial" w:cs="Arial"/>
          <w:sz w:val="22"/>
          <w:szCs w:val="22"/>
        </w:rPr>
        <w:t xml:space="preserve"> 31.03. kalendářního roku</w:t>
      </w:r>
    </w:p>
    <w:p w:rsidR="00C90AE0" w:rsidRDefault="006E575E" w:rsidP="00C90AE0">
      <w:pPr>
        <w:pStyle w:val="Normlnweb"/>
        <w:numPr>
          <w:ilvl w:val="0"/>
          <w:numId w:val="35"/>
        </w:numPr>
        <w:spacing w:after="0"/>
        <w:jc w:val="both"/>
        <w:rPr>
          <w:rFonts w:ascii="Arial" w:hAnsi="Arial" w:cs="Arial"/>
          <w:sz w:val="22"/>
          <w:szCs w:val="22"/>
        </w:rPr>
      </w:pPr>
      <w:r w:rsidRPr="001C18B7">
        <w:rPr>
          <w:rFonts w:ascii="Arial" w:hAnsi="Arial" w:cs="Arial"/>
          <w:sz w:val="22"/>
          <w:szCs w:val="22"/>
        </w:rPr>
        <w:t>ze vstupného na kulturní a gastronomické akce zahrnuté do oficiálního programu Vítání sv. Martina</w:t>
      </w:r>
    </w:p>
    <w:p w:rsidR="00C90AE0" w:rsidRPr="00C90AE0" w:rsidRDefault="00C90AE0" w:rsidP="00C90AE0">
      <w:pPr>
        <w:pStyle w:val="Normlnweb"/>
        <w:spacing w:after="0"/>
        <w:ind w:left="340"/>
        <w:jc w:val="both"/>
        <w:rPr>
          <w:rFonts w:ascii="Arial" w:hAnsi="Arial" w:cs="Arial"/>
          <w:sz w:val="22"/>
          <w:szCs w:val="22"/>
        </w:rPr>
      </w:pPr>
    </w:p>
    <w:p w:rsidR="006E575E" w:rsidRPr="001C18B7" w:rsidRDefault="006E575E" w:rsidP="00F41503">
      <w:pPr>
        <w:pStyle w:val="Normlnweb"/>
        <w:spacing w:after="0"/>
        <w:jc w:val="both"/>
        <w:rPr>
          <w:rFonts w:ascii="Arial" w:hAnsi="Arial" w:cs="Arial"/>
          <w:b/>
          <w:bCs/>
          <w:color w:val="FF0000"/>
          <w:sz w:val="22"/>
          <w:szCs w:val="22"/>
        </w:rPr>
      </w:pPr>
      <w:r w:rsidRPr="001C18B7">
        <w:rPr>
          <w:rFonts w:ascii="Arial" w:hAnsi="Arial" w:cs="Arial"/>
          <w:b/>
          <w:bCs/>
          <w:sz w:val="22"/>
          <w:szCs w:val="22"/>
        </w:rPr>
        <w:t xml:space="preserve">Dále upozorňujeme, že veřejné produkce na venkovním prostranství je možné pořádat max. do 22:00 hodin a akce v uzavřených prostorách max. do 02:00 hodin. Pokud trvají déle, je nutné vyžádat si souhlas Rady města Blanska – formulář žádosti na </w:t>
      </w:r>
      <w:hyperlink r:id="rId9" w:tgtFrame="_top" w:history="1">
        <w:r w:rsidRPr="001C18B7">
          <w:rPr>
            <w:rStyle w:val="Hypertextovodkaz"/>
            <w:rFonts w:ascii="Arial" w:hAnsi="Arial" w:cs="Arial"/>
            <w:b/>
            <w:bCs/>
            <w:sz w:val="22"/>
            <w:szCs w:val="22"/>
          </w:rPr>
          <w:t>www.blansko.cz</w:t>
        </w:r>
      </w:hyperlink>
      <w:r w:rsidRPr="001C18B7">
        <w:rPr>
          <w:rFonts w:ascii="Arial" w:hAnsi="Arial" w:cs="Arial"/>
          <w:b/>
          <w:bCs/>
          <w:sz w:val="22"/>
          <w:szCs w:val="22"/>
        </w:rPr>
        <w:t xml:space="preserve">. Žádost o udělení výjimky je třeba doručit na odbor školství, kultury, mládeže a tělovýchovy </w:t>
      </w:r>
      <w:proofErr w:type="spellStart"/>
      <w:r w:rsidRPr="001C18B7">
        <w:rPr>
          <w:rFonts w:ascii="Arial" w:hAnsi="Arial" w:cs="Arial"/>
          <w:b/>
          <w:bCs/>
          <w:sz w:val="22"/>
          <w:szCs w:val="22"/>
        </w:rPr>
        <w:t>MěÚ</w:t>
      </w:r>
      <w:proofErr w:type="spellEnd"/>
      <w:r w:rsidRPr="001C18B7">
        <w:rPr>
          <w:rFonts w:ascii="Arial" w:hAnsi="Arial" w:cs="Arial"/>
          <w:b/>
          <w:bCs/>
          <w:sz w:val="22"/>
          <w:szCs w:val="22"/>
        </w:rPr>
        <w:t xml:space="preserve"> Blansko nejpozději 21 dní před konáním akce </w:t>
      </w:r>
      <w:r w:rsidRPr="001C18B7">
        <w:rPr>
          <w:rFonts w:ascii="Arial" w:hAnsi="Arial" w:cs="Arial"/>
          <w:b/>
          <w:bCs/>
          <w:color w:val="FF0000"/>
          <w:sz w:val="22"/>
          <w:szCs w:val="22"/>
        </w:rPr>
        <w:t xml:space="preserve">– pro akce konané v měsíci červenci a srpnu je třeba žádost o udělení výjimky doručit na odbor ŠKOL nejpozději do úterý </w:t>
      </w:r>
      <w:proofErr w:type="gramStart"/>
      <w:r w:rsidRPr="001C18B7">
        <w:rPr>
          <w:rFonts w:ascii="Arial" w:hAnsi="Arial" w:cs="Arial"/>
          <w:b/>
          <w:bCs/>
          <w:color w:val="FF0000"/>
          <w:sz w:val="22"/>
          <w:szCs w:val="22"/>
        </w:rPr>
        <w:t>07.</w:t>
      </w:r>
      <w:r w:rsidR="007C0FB2">
        <w:rPr>
          <w:rFonts w:ascii="Arial" w:hAnsi="Arial" w:cs="Arial"/>
          <w:b/>
          <w:bCs/>
          <w:color w:val="FF0000"/>
          <w:sz w:val="22"/>
          <w:szCs w:val="22"/>
        </w:rPr>
        <w:t>06.</w:t>
      </w:r>
      <w:r w:rsidRPr="001C18B7">
        <w:rPr>
          <w:rFonts w:ascii="Arial" w:hAnsi="Arial" w:cs="Arial"/>
          <w:b/>
          <w:bCs/>
          <w:color w:val="FF0000"/>
          <w:sz w:val="22"/>
          <w:szCs w:val="22"/>
        </w:rPr>
        <w:t>201</w:t>
      </w:r>
      <w:r w:rsidR="007C0FB2">
        <w:rPr>
          <w:rFonts w:ascii="Arial" w:hAnsi="Arial" w:cs="Arial"/>
          <w:b/>
          <w:bCs/>
          <w:color w:val="FF0000"/>
          <w:sz w:val="22"/>
          <w:szCs w:val="22"/>
        </w:rPr>
        <w:t>6</w:t>
      </w:r>
      <w:proofErr w:type="gramEnd"/>
      <w:r w:rsidRPr="001C18B7">
        <w:rPr>
          <w:rFonts w:ascii="Arial" w:hAnsi="Arial" w:cs="Arial"/>
          <w:b/>
          <w:bCs/>
          <w:color w:val="FF0000"/>
          <w:sz w:val="22"/>
          <w:szCs w:val="22"/>
        </w:rPr>
        <w:t>, neboť schůze Rady města Blanska se v průběhu měsíce července a srpna nekonají.</w:t>
      </w:r>
    </w:p>
    <w:p w:rsidR="001C18B7" w:rsidRPr="001C18B7" w:rsidRDefault="001C18B7" w:rsidP="00F41503">
      <w:pPr>
        <w:pStyle w:val="Normlnweb"/>
        <w:spacing w:after="0"/>
        <w:jc w:val="both"/>
        <w:rPr>
          <w:rFonts w:ascii="Arial" w:hAnsi="Arial" w:cs="Arial"/>
          <w:sz w:val="22"/>
          <w:szCs w:val="22"/>
        </w:rPr>
      </w:pPr>
    </w:p>
    <w:p w:rsidR="006E575E" w:rsidRPr="001C18B7" w:rsidRDefault="006E575E" w:rsidP="00F41503">
      <w:pPr>
        <w:pStyle w:val="Normlnweb"/>
        <w:spacing w:after="0"/>
        <w:jc w:val="both"/>
        <w:rPr>
          <w:rFonts w:ascii="Arial" w:hAnsi="Arial" w:cs="Arial"/>
          <w:sz w:val="22"/>
          <w:szCs w:val="22"/>
        </w:rPr>
      </w:pPr>
      <w:r w:rsidRPr="001C18B7">
        <w:rPr>
          <w:rFonts w:ascii="Arial" w:hAnsi="Arial" w:cs="Arial"/>
          <w:b/>
          <w:bCs/>
          <w:sz w:val="22"/>
          <w:szCs w:val="22"/>
        </w:rPr>
        <w:t>Bližší informace viz Obecně závazná vyhláška Města Blansko č. 7/2005 o pořádání veřejných produkcí ve městě Blansko.</w:t>
      </w:r>
    </w:p>
    <w:p w:rsidR="006E575E" w:rsidRPr="001C18B7" w:rsidRDefault="006E575E" w:rsidP="00F41503">
      <w:pPr>
        <w:pStyle w:val="Normlnweb"/>
        <w:spacing w:after="0"/>
        <w:jc w:val="both"/>
        <w:rPr>
          <w:rFonts w:ascii="Arial" w:hAnsi="Arial" w:cs="Arial"/>
          <w:sz w:val="22"/>
          <w:szCs w:val="22"/>
        </w:rPr>
      </w:pPr>
    </w:p>
    <w:p w:rsidR="004B41A8" w:rsidRDefault="006E575E" w:rsidP="004B41A8">
      <w:pPr>
        <w:pStyle w:val="Normlnweb"/>
        <w:spacing w:after="0"/>
        <w:jc w:val="both"/>
        <w:rPr>
          <w:rFonts w:ascii="Arial" w:hAnsi="Arial" w:cs="Arial"/>
          <w:b/>
          <w:bCs/>
          <w:sz w:val="22"/>
          <w:szCs w:val="22"/>
        </w:rPr>
      </w:pPr>
      <w:r w:rsidRPr="001C18B7">
        <w:rPr>
          <w:rFonts w:ascii="Arial" w:hAnsi="Arial" w:cs="Arial"/>
          <w:b/>
          <w:bCs/>
          <w:sz w:val="22"/>
          <w:szCs w:val="22"/>
        </w:rPr>
        <w:t>Porušení některé z výše uvedených obecně závazných vyhlášek bude sankcionován</w:t>
      </w:r>
      <w:r w:rsidR="004B41A8">
        <w:rPr>
          <w:rFonts w:ascii="Arial" w:hAnsi="Arial" w:cs="Arial"/>
          <w:b/>
          <w:bCs/>
          <w:sz w:val="22"/>
          <w:szCs w:val="22"/>
        </w:rPr>
        <w:t>o v souladu s platnými předpisy.</w:t>
      </w:r>
    </w:p>
    <w:p w:rsidR="004B41A8" w:rsidRDefault="004B41A8" w:rsidP="004B41A8">
      <w:pPr>
        <w:pStyle w:val="Normlnweb"/>
        <w:spacing w:after="0"/>
        <w:jc w:val="both"/>
        <w:rPr>
          <w:rFonts w:ascii="Arial" w:hAnsi="Arial" w:cs="Arial"/>
          <w:b/>
          <w:bCs/>
          <w:sz w:val="22"/>
          <w:szCs w:val="22"/>
        </w:rPr>
      </w:pPr>
    </w:p>
    <w:p w:rsidR="004B41A8" w:rsidRDefault="004B41A8" w:rsidP="004B41A8">
      <w:pPr>
        <w:pStyle w:val="Normlnweb"/>
        <w:spacing w:after="0"/>
        <w:jc w:val="both"/>
        <w:rPr>
          <w:rFonts w:ascii="Arial" w:hAnsi="Arial" w:cs="Arial"/>
          <w:b/>
          <w:bCs/>
          <w:sz w:val="22"/>
          <w:szCs w:val="22"/>
        </w:rPr>
      </w:pPr>
    </w:p>
    <w:p w:rsidR="004B41A8" w:rsidRDefault="004B0889" w:rsidP="004B41A8">
      <w:pPr>
        <w:pStyle w:val="Normlnweb"/>
        <w:spacing w:after="0"/>
        <w:jc w:val="center"/>
        <w:rPr>
          <w:rFonts w:ascii="Arial" w:hAnsi="Arial" w:cs="Arial"/>
          <w:b/>
          <w:bCs/>
          <w:sz w:val="32"/>
          <w:szCs w:val="32"/>
          <w:u w:val="single"/>
        </w:rPr>
      </w:pPr>
      <w:r w:rsidRPr="004B41A8">
        <w:rPr>
          <w:rFonts w:ascii="Arial" w:hAnsi="Arial" w:cs="Arial"/>
          <w:b/>
          <w:bCs/>
          <w:sz w:val="32"/>
          <w:szCs w:val="32"/>
          <w:u w:val="single"/>
        </w:rPr>
        <w:t>Cyklojízda srdcem jižní Moravy</w:t>
      </w:r>
    </w:p>
    <w:p w:rsidR="004B41A8" w:rsidRPr="004B41A8" w:rsidRDefault="004B41A8" w:rsidP="004B41A8">
      <w:pPr>
        <w:pStyle w:val="Normlnweb"/>
        <w:spacing w:after="0"/>
        <w:jc w:val="center"/>
        <w:rPr>
          <w:rFonts w:ascii="Arial" w:hAnsi="Arial" w:cs="Arial"/>
          <w:b/>
          <w:bCs/>
          <w:sz w:val="22"/>
          <w:szCs w:val="22"/>
          <w:u w:val="single"/>
        </w:rPr>
      </w:pPr>
    </w:p>
    <w:p w:rsidR="004B41A8" w:rsidRDefault="004B0889" w:rsidP="004B41A8">
      <w:pPr>
        <w:pStyle w:val="Normlnweb"/>
        <w:spacing w:after="0"/>
        <w:jc w:val="both"/>
        <w:rPr>
          <w:rFonts w:ascii="Arial" w:hAnsi="Arial" w:cs="Arial"/>
          <w:sz w:val="22"/>
          <w:szCs w:val="22"/>
        </w:rPr>
      </w:pPr>
      <w:r w:rsidRPr="004B41A8">
        <w:rPr>
          <w:rFonts w:ascii="Arial" w:hAnsi="Arial" w:cs="Arial"/>
          <w:sz w:val="22"/>
          <w:szCs w:val="22"/>
        </w:rPr>
        <w:t>Blansko – Rudice</w:t>
      </w:r>
      <w:r w:rsidR="00711E2E">
        <w:rPr>
          <w:rFonts w:ascii="Arial" w:hAnsi="Arial" w:cs="Arial"/>
          <w:sz w:val="22"/>
          <w:szCs w:val="22"/>
        </w:rPr>
        <w:t xml:space="preserve"> –</w:t>
      </w:r>
      <w:r w:rsidRPr="004B41A8">
        <w:rPr>
          <w:rFonts w:ascii="Arial" w:hAnsi="Arial" w:cs="Arial"/>
          <w:sz w:val="22"/>
          <w:szCs w:val="22"/>
        </w:rPr>
        <w:t xml:space="preserve"> Vyškov</w:t>
      </w:r>
    </w:p>
    <w:p w:rsidR="004B41A8" w:rsidRDefault="004B41A8" w:rsidP="004B41A8">
      <w:pPr>
        <w:pStyle w:val="Normlnweb"/>
        <w:spacing w:after="0"/>
        <w:jc w:val="both"/>
        <w:rPr>
          <w:rFonts w:ascii="Arial" w:hAnsi="Arial" w:cs="Arial"/>
          <w:sz w:val="22"/>
          <w:szCs w:val="22"/>
        </w:rPr>
      </w:pPr>
    </w:p>
    <w:p w:rsidR="004B41A8" w:rsidRDefault="004B0889" w:rsidP="004B41A8">
      <w:pPr>
        <w:pStyle w:val="Normlnweb"/>
        <w:spacing w:after="0"/>
        <w:jc w:val="both"/>
        <w:rPr>
          <w:rFonts w:ascii="Arial" w:hAnsi="Arial" w:cs="Arial"/>
          <w:sz w:val="22"/>
          <w:szCs w:val="22"/>
        </w:rPr>
      </w:pPr>
      <w:r w:rsidRPr="004B41A8">
        <w:rPr>
          <w:rFonts w:ascii="Arial" w:hAnsi="Arial" w:cs="Arial"/>
          <w:sz w:val="22"/>
          <w:szCs w:val="22"/>
        </w:rPr>
        <w:t xml:space="preserve">V sobotu </w:t>
      </w:r>
      <w:proofErr w:type="gramStart"/>
      <w:r w:rsidRPr="004B41A8">
        <w:rPr>
          <w:rFonts w:ascii="Arial" w:hAnsi="Arial" w:cs="Arial"/>
          <w:b/>
          <w:bCs/>
          <w:sz w:val="22"/>
          <w:szCs w:val="22"/>
        </w:rPr>
        <w:t>14.</w:t>
      </w:r>
      <w:r w:rsidR="004B41A8">
        <w:rPr>
          <w:rFonts w:ascii="Arial" w:hAnsi="Arial" w:cs="Arial"/>
          <w:b/>
          <w:bCs/>
          <w:sz w:val="22"/>
          <w:szCs w:val="22"/>
        </w:rPr>
        <w:t>0</w:t>
      </w:r>
      <w:r w:rsidRPr="004B41A8">
        <w:rPr>
          <w:rFonts w:ascii="Arial" w:hAnsi="Arial" w:cs="Arial"/>
          <w:b/>
          <w:bCs/>
          <w:sz w:val="22"/>
          <w:szCs w:val="22"/>
        </w:rPr>
        <w:t>5.2016</w:t>
      </w:r>
      <w:proofErr w:type="gramEnd"/>
      <w:r w:rsidRPr="004B41A8">
        <w:rPr>
          <w:rFonts w:ascii="Arial" w:hAnsi="Arial" w:cs="Arial"/>
          <w:sz w:val="22"/>
          <w:szCs w:val="22"/>
        </w:rPr>
        <w:t xml:space="preserve"> se koná už druhý ročník Cyklojízdy srdcem jižní Moravy. Akce je spojená s otevřením turistické sezóny na Větrném mlýně v</w:t>
      </w:r>
      <w:r w:rsidR="008C0BB2">
        <w:rPr>
          <w:rFonts w:ascii="Arial" w:hAnsi="Arial" w:cs="Arial"/>
          <w:sz w:val="22"/>
          <w:szCs w:val="22"/>
        </w:rPr>
        <w:t> </w:t>
      </w:r>
      <w:proofErr w:type="spellStart"/>
      <w:r w:rsidRPr="004B41A8">
        <w:rPr>
          <w:rFonts w:ascii="Arial" w:hAnsi="Arial" w:cs="Arial"/>
          <w:sz w:val="22"/>
          <w:szCs w:val="22"/>
        </w:rPr>
        <w:t>Rudici</w:t>
      </w:r>
      <w:proofErr w:type="spellEnd"/>
      <w:r w:rsidR="008C0BB2">
        <w:rPr>
          <w:rFonts w:ascii="Arial" w:hAnsi="Arial" w:cs="Arial"/>
          <w:sz w:val="22"/>
          <w:szCs w:val="22"/>
        </w:rPr>
        <w:t>,</w:t>
      </w:r>
      <w:r w:rsidRPr="004B41A8">
        <w:rPr>
          <w:rFonts w:ascii="Arial" w:hAnsi="Arial" w:cs="Arial"/>
          <w:sz w:val="22"/>
          <w:szCs w:val="22"/>
        </w:rPr>
        <w:t xml:space="preserve"> a proto povede trasy cykloturistů z</w:t>
      </w:r>
      <w:r w:rsidR="004B41A8">
        <w:rPr>
          <w:rFonts w:ascii="Arial" w:hAnsi="Arial" w:cs="Arial"/>
          <w:sz w:val="22"/>
          <w:szCs w:val="22"/>
        </w:rPr>
        <w:t> </w:t>
      </w:r>
      <w:r w:rsidRPr="004B41A8">
        <w:rPr>
          <w:rFonts w:ascii="Arial" w:hAnsi="Arial" w:cs="Arial"/>
          <w:sz w:val="22"/>
          <w:szCs w:val="22"/>
        </w:rPr>
        <w:t xml:space="preserve">Blanska a z Vyškova právě do areálu rudického větrného mlýna, který leží v pomyslném středu cyklistické Stezky srdcem jižní Moravy spojující obě města. </w:t>
      </w:r>
    </w:p>
    <w:p w:rsidR="004B41A8" w:rsidRDefault="004B41A8" w:rsidP="004B41A8">
      <w:pPr>
        <w:pStyle w:val="Normlnweb"/>
        <w:spacing w:after="0"/>
        <w:jc w:val="both"/>
        <w:rPr>
          <w:rFonts w:ascii="Arial" w:hAnsi="Arial" w:cs="Arial"/>
          <w:sz w:val="22"/>
          <w:szCs w:val="22"/>
        </w:rPr>
      </w:pPr>
    </w:p>
    <w:p w:rsidR="004B41A8" w:rsidRDefault="004B0889" w:rsidP="004B41A8">
      <w:pPr>
        <w:pStyle w:val="Normlnweb"/>
        <w:spacing w:after="0"/>
        <w:jc w:val="both"/>
        <w:rPr>
          <w:rFonts w:ascii="Arial" w:hAnsi="Arial" w:cs="Arial"/>
          <w:sz w:val="22"/>
          <w:szCs w:val="22"/>
        </w:rPr>
      </w:pPr>
      <w:r w:rsidRPr="004B41A8">
        <w:rPr>
          <w:rFonts w:ascii="Arial" w:hAnsi="Arial" w:cs="Arial"/>
          <w:sz w:val="22"/>
          <w:szCs w:val="22"/>
        </w:rPr>
        <w:t xml:space="preserve">Start blanenských cykloturistů je v </w:t>
      </w:r>
      <w:r w:rsidR="004B41A8">
        <w:rPr>
          <w:rFonts w:ascii="Arial" w:hAnsi="Arial" w:cs="Arial"/>
          <w:sz w:val="22"/>
          <w:szCs w:val="22"/>
        </w:rPr>
        <w:t>0</w:t>
      </w:r>
      <w:r w:rsidRPr="004B41A8">
        <w:rPr>
          <w:rFonts w:ascii="Arial" w:hAnsi="Arial" w:cs="Arial"/>
          <w:sz w:val="22"/>
          <w:szCs w:val="22"/>
        </w:rPr>
        <w:t xml:space="preserve">9:00 hodin od Informační kanceláře Blanka. </w:t>
      </w:r>
    </w:p>
    <w:p w:rsidR="004B41A8" w:rsidRDefault="004B41A8" w:rsidP="004B41A8">
      <w:pPr>
        <w:pStyle w:val="Normlnweb"/>
        <w:spacing w:after="0"/>
        <w:jc w:val="both"/>
        <w:rPr>
          <w:rFonts w:ascii="Arial" w:hAnsi="Arial" w:cs="Arial"/>
          <w:sz w:val="22"/>
          <w:szCs w:val="22"/>
        </w:rPr>
      </w:pPr>
    </w:p>
    <w:p w:rsidR="004B41A8" w:rsidRDefault="004B0889" w:rsidP="004B41A8">
      <w:pPr>
        <w:pStyle w:val="Normlnweb"/>
        <w:spacing w:after="0"/>
        <w:jc w:val="both"/>
        <w:rPr>
          <w:rFonts w:ascii="Arial" w:hAnsi="Arial" w:cs="Arial"/>
          <w:sz w:val="22"/>
          <w:szCs w:val="22"/>
        </w:rPr>
      </w:pPr>
      <w:r w:rsidRPr="004B41A8">
        <w:rPr>
          <w:rFonts w:ascii="Arial" w:hAnsi="Arial" w:cs="Arial"/>
          <w:sz w:val="22"/>
          <w:szCs w:val="22"/>
        </w:rPr>
        <w:t xml:space="preserve">Hlavní program v </w:t>
      </w:r>
      <w:proofErr w:type="spellStart"/>
      <w:r w:rsidRPr="004B41A8">
        <w:rPr>
          <w:rFonts w:ascii="Arial" w:hAnsi="Arial" w:cs="Arial"/>
          <w:sz w:val="22"/>
          <w:szCs w:val="22"/>
        </w:rPr>
        <w:t>Rudici</w:t>
      </w:r>
      <w:proofErr w:type="spellEnd"/>
      <w:r w:rsidRPr="004B41A8">
        <w:rPr>
          <w:rFonts w:ascii="Arial" w:hAnsi="Arial" w:cs="Arial"/>
          <w:sz w:val="22"/>
          <w:szCs w:val="22"/>
        </w:rPr>
        <w:t xml:space="preserve"> bude probíhat </w:t>
      </w:r>
      <w:r w:rsidRPr="004B41A8">
        <w:rPr>
          <w:rFonts w:ascii="Arial" w:hAnsi="Arial" w:cs="Arial"/>
          <w:b/>
          <w:bCs/>
          <w:sz w:val="22"/>
          <w:szCs w:val="22"/>
        </w:rPr>
        <w:t>od 12</w:t>
      </w:r>
      <w:r w:rsidR="004B41A8">
        <w:rPr>
          <w:rFonts w:ascii="Arial" w:hAnsi="Arial" w:cs="Arial"/>
          <w:b/>
          <w:bCs/>
          <w:sz w:val="22"/>
          <w:szCs w:val="22"/>
        </w:rPr>
        <w:t>:00</w:t>
      </w:r>
      <w:r w:rsidRPr="004B41A8">
        <w:rPr>
          <w:rFonts w:ascii="Arial" w:hAnsi="Arial" w:cs="Arial"/>
          <w:b/>
          <w:bCs/>
          <w:sz w:val="22"/>
          <w:szCs w:val="22"/>
        </w:rPr>
        <w:t xml:space="preserve"> do 16</w:t>
      </w:r>
      <w:r w:rsidR="004B41A8">
        <w:rPr>
          <w:rFonts w:ascii="Arial" w:hAnsi="Arial" w:cs="Arial"/>
          <w:b/>
          <w:bCs/>
          <w:sz w:val="22"/>
          <w:szCs w:val="22"/>
        </w:rPr>
        <w:t>:00</w:t>
      </w:r>
      <w:r w:rsidRPr="004B41A8">
        <w:rPr>
          <w:rFonts w:ascii="Arial" w:hAnsi="Arial" w:cs="Arial"/>
          <w:b/>
          <w:bCs/>
          <w:sz w:val="22"/>
          <w:szCs w:val="22"/>
        </w:rPr>
        <w:t xml:space="preserve"> hodin.</w:t>
      </w:r>
      <w:r w:rsidRPr="004B41A8">
        <w:rPr>
          <w:rFonts w:ascii="Arial" w:hAnsi="Arial" w:cs="Arial"/>
          <w:sz w:val="22"/>
          <w:szCs w:val="22"/>
        </w:rPr>
        <w:t xml:space="preserve"> </w:t>
      </w:r>
    </w:p>
    <w:p w:rsidR="004B41A8" w:rsidRDefault="004B41A8" w:rsidP="004B41A8">
      <w:pPr>
        <w:pStyle w:val="Normlnweb"/>
        <w:spacing w:after="0"/>
        <w:jc w:val="both"/>
        <w:rPr>
          <w:rFonts w:ascii="Arial" w:hAnsi="Arial" w:cs="Arial"/>
          <w:sz w:val="22"/>
          <w:szCs w:val="22"/>
        </w:rPr>
      </w:pPr>
    </w:p>
    <w:p w:rsidR="004B0889" w:rsidRPr="004B41A8" w:rsidRDefault="004B0889" w:rsidP="0038641F">
      <w:pPr>
        <w:pStyle w:val="Normlnweb"/>
        <w:spacing w:after="0"/>
        <w:jc w:val="both"/>
        <w:rPr>
          <w:rFonts w:ascii="Arial" w:hAnsi="Arial" w:cs="Arial"/>
          <w:sz w:val="32"/>
          <w:szCs w:val="32"/>
          <w:u w:val="single"/>
        </w:rPr>
      </w:pPr>
      <w:r w:rsidRPr="004B41A8">
        <w:rPr>
          <w:rFonts w:ascii="Arial" w:hAnsi="Arial" w:cs="Arial"/>
          <w:b/>
          <w:bCs/>
          <w:sz w:val="22"/>
          <w:szCs w:val="22"/>
        </w:rPr>
        <w:t xml:space="preserve">Program: </w:t>
      </w:r>
    </w:p>
    <w:p w:rsidR="004B0889" w:rsidRPr="004B41A8" w:rsidRDefault="004B41A8" w:rsidP="008C0BB2">
      <w:pPr>
        <w:pStyle w:val="Odstavecseseznamem"/>
        <w:widowControl/>
        <w:numPr>
          <w:ilvl w:val="0"/>
          <w:numId w:val="36"/>
        </w:numPr>
        <w:suppressAutoHyphens w:val="0"/>
        <w:jc w:val="both"/>
        <w:rPr>
          <w:rFonts w:ascii="Arial" w:eastAsia="Times New Roman" w:hAnsi="Arial" w:cs="Arial"/>
          <w:sz w:val="22"/>
          <w:szCs w:val="22"/>
          <w:lang w:eastAsia="cs-CZ"/>
        </w:rPr>
      </w:pPr>
      <w:r>
        <w:rPr>
          <w:rFonts w:ascii="Arial" w:eastAsia="Times New Roman" w:hAnsi="Arial" w:cs="Arial"/>
          <w:sz w:val="22"/>
          <w:szCs w:val="22"/>
          <w:lang w:eastAsia="cs-CZ"/>
        </w:rPr>
        <w:t>Zahájení turistické sezóny na Větrném mlýně,</w:t>
      </w:r>
      <w:r w:rsidR="004B0889" w:rsidRPr="004B41A8">
        <w:rPr>
          <w:rFonts w:ascii="Arial" w:eastAsia="Times New Roman" w:hAnsi="Arial" w:cs="Arial"/>
          <w:sz w:val="22"/>
          <w:szCs w:val="22"/>
          <w:lang w:eastAsia="cs-CZ"/>
        </w:rPr>
        <w:t xml:space="preserve"> </w:t>
      </w:r>
    </w:p>
    <w:p w:rsidR="004B0889" w:rsidRPr="004B41A8" w:rsidRDefault="004B0889" w:rsidP="008C0BB2">
      <w:pPr>
        <w:pStyle w:val="Odstavecseseznamem"/>
        <w:widowControl/>
        <w:numPr>
          <w:ilvl w:val="0"/>
          <w:numId w:val="36"/>
        </w:numPr>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Prezentace nových propagačních materiálů „Pohádková Rudice“</w:t>
      </w:r>
      <w:r w:rsidR="004B41A8">
        <w:rPr>
          <w:rFonts w:ascii="Arial" w:eastAsia="Times New Roman" w:hAnsi="Arial" w:cs="Arial"/>
          <w:sz w:val="22"/>
          <w:szCs w:val="22"/>
          <w:lang w:eastAsia="cs-CZ"/>
        </w:rPr>
        <w:t>,</w:t>
      </w:r>
    </w:p>
    <w:p w:rsidR="004B0889" w:rsidRPr="004B41A8" w:rsidRDefault="004B0889" w:rsidP="008C0BB2">
      <w:pPr>
        <w:pStyle w:val="Odstavecseseznamem"/>
        <w:widowControl/>
        <w:numPr>
          <w:ilvl w:val="0"/>
          <w:numId w:val="36"/>
        </w:numPr>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Vystoupení krasové hudební skupiny KNIR</w:t>
      </w:r>
      <w:r w:rsidR="004B41A8">
        <w:rPr>
          <w:rFonts w:ascii="Arial" w:eastAsia="Times New Roman" w:hAnsi="Arial" w:cs="Arial"/>
          <w:sz w:val="22"/>
          <w:szCs w:val="22"/>
          <w:lang w:eastAsia="cs-CZ"/>
        </w:rPr>
        <w:t>,</w:t>
      </w:r>
      <w:r w:rsidRPr="004B41A8">
        <w:rPr>
          <w:rFonts w:ascii="Arial" w:eastAsia="Times New Roman" w:hAnsi="Arial" w:cs="Arial"/>
          <w:sz w:val="22"/>
          <w:szCs w:val="22"/>
          <w:lang w:eastAsia="cs-CZ"/>
        </w:rPr>
        <w:t xml:space="preserve"> </w:t>
      </w:r>
    </w:p>
    <w:p w:rsidR="004B0889" w:rsidRPr="004B41A8" w:rsidRDefault="004B0889" w:rsidP="008C0BB2">
      <w:pPr>
        <w:pStyle w:val="Odstavecseseznamem"/>
        <w:widowControl/>
        <w:numPr>
          <w:ilvl w:val="0"/>
          <w:numId w:val="36"/>
        </w:numPr>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 xml:space="preserve">Dobrá mysl krasu – sázení </w:t>
      </w:r>
      <w:proofErr w:type="spellStart"/>
      <w:r w:rsidRPr="004B41A8">
        <w:rPr>
          <w:rFonts w:ascii="Arial" w:eastAsia="Times New Roman" w:hAnsi="Arial" w:cs="Arial"/>
          <w:sz w:val="22"/>
          <w:szCs w:val="22"/>
          <w:lang w:eastAsia="cs-CZ"/>
        </w:rPr>
        <w:t>dobromysli</w:t>
      </w:r>
      <w:proofErr w:type="spellEnd"/>
      <w:r w:rsidRPr="004B41A8">
        <w:rPr>
          <w:rFonts w:ascii="Arial" w:eastAsia="Times New Roman" w:hAnsi="Arial" w:cs="Arial"/>
          <w:sz w:val="22"/>
          <w:szCs w:val="22"/>
          <w:lang w:eastAsia="cs-CZ"/>
        </w:rPr>
        <w:t xml:space="preserve"> v areálu Větrného mlýna</w:t>
      </w:r>
      <w:r w:rsidR="004B41A8">
        <w:rPr>
          <w:rFonts w:ascii="Arial" w:eastAsia="Times New Roman" w:hAnsi="Arial" w:cs="Arial"/>
          <w:sz w:val="22"/>
          <w:szCs w:val="22"/>
          <w:lang w:eastAsia="cs-CZ"/>
        </w:rPr>
        <w:t>,</w:t>
      </w:r>
      <w:r w:rsidRPr="004B41A8">
        <w:rPr>
          <w:rFonts w:ascii="Arial" w:eastAsia="Times New Roman" w:hAnsi="Arial" w:cs="Arial"/>
          <w:sz w:val="22"/>
          <w:szCs w:val="22"/>
          <w:lang w:eastAsia="cs-CZ"/>
        </w:rPr>
        <w:t xml:space="preserve"> </w:t>
      </w:r>
    </w:p>
    <w:p w:rsidR="004B0889" w:rsidRPr="004B41A8" w:rsidRDefault="004B0889" w:rsidP="008C0BB2">
      <w:pPr>
        <w:pStyle w:val="Odstavecseseznamem"/>
        <w:widowControl/>
        <w:numPr>
          <w:ilvl w:val="0"/>
          <w:numId w:val="36"/>
        </w:numPr>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Preze</w:t>
      </w:r>
      <w:r w:rsidR="004B41A8">
        <w:rPr>
          <w:rFonts w:ascii="Arial" w:eastAsia="Times New Roman" w:hAnsi="Arial" w:cs="Arial"/>
          <w:sz w:val="22"/>
          <w:szCs w:val="22"/>
          <w:lang w:eastAsia="cs-CZ"/>
        </w:rPr>
        <w:t xml:space="preserve">ntace </w:t>
      </w:r>
      <w:proofErr w:type="spellStart"/>
      <w:r w:rsidR="004B41A8">
        <w:rPr>
          <w:rFonts w:ascii="Arial" w:eastAsia="Times New Roman" w:hAnsi="Arial" w:cs="Arial"/>
          <w:sz w:val="22"/>
          <w:szCs w:val="22"/>
          <w:lang w:eastAsia="cs-CZ"/>
        </w:rPr>
        <w:t>cyklovýletů</w:t>
      </w:r>
      <w:proofErr w:type="spellEnd"/>
      <w:r w:rsidR="004B41A8">
        <w:rPr>
          <w:rFonts w:ascii="Arial" w:eastAsia="Times New Roman" w:hAnsi="Arial" w:cs="Arial"/>
          <w:sz w:val="22"/>
          <w:szCs w:val="22"/>
          <w:lang w:eastAsia="cs-CZ"/>
        </w:rPr>
        <w:t xml:space="preserve"> na Vyškovsku,</w:t>
      </w:r>
    </w:p>
    <w:p w:rsidR="004B0889" w:rsidRPr="004B41A8" w:rsidRDefault="004B0889" w:rsidP="008C0BB2">
      <w:pPr>
        <w:pStyle w:val="Odstavecseseznamem"/>
        <w:widowControl/>
        <w:numPr>
          <w:ilvl w:val="0"/>
          <w:numId w:val="36"/>
        </w:numPr>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 xml:space="preserve">Prezentace </w:t>
      </w:r>
      <w:proofErr w:type="spellStart"/>
      <w:r w:rsidRPr="004B41A8">
        <w:rPr>
          <w:rFonts w:ascii="Arial" w:eastAsia="Times New Roman" w:hAnsi="Arial" w:cs="Arial"/>
          <w:sz w:val="22"/>
          <w:szCs w:val="22"/>
          <w:lang w:eastAsia="cs-CZ"/>
        </w:rPr>
        <w:t>Singletrailů</w:t>
      </w:r>
      <w:proofErr w:type="spellEnd"/>
      <w:r w:rsidRPr="004B41A8">
        <w:rPr>
          <w:rFonts w:ascii="Arial" w:eastAsia="Times New Roman" w:hAnsi="Arial" w:cs="Arial"/>
          <w:sz w:val="22"/>
          <w:szCs w:val="22"/>
          <w:lang w:eastAsia="cs-CZ"/>
        </w:rPr>
        <w:t xml:space="preserve"> v</w:t>
      </w:r>
      <w:r w:rsidR="004B41A8">
        <w:rPr>
          <w:rFonts w:ascii="Arial" w:eastAsia="Times New Roman" w:hAnsi="Arial" w:cs="Arial"/>
          <w:sz w:val="22"/>
          <w:szCs w:val="22"/>
          <w:lang w:eastAsia="cs-CZ"/>
        </w:rPr>
        <w:t> </w:t>
      </w:r>
      <w:r w:rsidRPr="004B41A8">
        <w:rPr>
          <w:rFonts w:ascii="Arial" w:eastAsia="Times New Roman" w:hAnsi="Arial" w:cs="Arial"/>
          <w:sz w:val="22"/>
          <w:szCs w:val="22"/>
          <w:lang w:eastAsia="cs-CZ"/>
        </w:rPr>
        <w:t>Jedovnicích</w:t>
      </w:r>
      <w:r w:rsidR="004B41A8">
        <w:rPr>
          <w:rFonts w:ascii="Arial" w:eastAsia="Times New Roman" w:hAnsi="Arial" w:cs="Arial"/>
          <w:sz w:val="22"/>
          <w:szCs w:val="22"/>
          <w:lang w:eastAsia="cs-CZ"/>
        </w:rPr>
        <w:t>,</w:t>
      </w:r>
      <w:r w:rsidRPr="004B41A8">
        <w:rPr>
          <w:rFonts w:ascii="Arial" w:eastAsia="Times New Roman" w:hAnsi="Arial" w:cs="Arial"/>
          <w:sz w:val="22"/>
          <w:szCs w:val="22"/>
          <w:lang w:eastAsia="cs-CZ"/>
        </w:rPr>
        <w:t xml:space="preserve"> </w:t>
      </w:r>
    </w:p>
    <w:p w:rsidR="004B0889" w:rsidRPr="004B41A8" w:rsidRDefault="004B0889" w:rsidP="008C0BB2">
      <w:pPr>
        <w:pStyle w:val="Odstavecseseznamem"/>
        <w:widowControl/>
        <w:numPr>
          <w:ilvl w:val="0"/>
          <w:numId w:val="36"/>
        </w:numPr>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Nová sezona projektu „7 dní v pohádce“</w:t>
      </w:r>
      <w:r w:rsidR="004B41A8">
        <w:rPr>
          <w:rFonts w:ascii="Arial" w:eastAsia="Times New Roman" w:hAnsi="Arial" w:cs="Arial"/>
          <w:sz w:val="22"/>
          <w:szCs w:val="22"/>
          <w:lang w:eastAsia="cs-CZ"/>
        </w:rPr>
        <w:t>,</w:t>
      </w:r>
      <w:r w:rsidRPr="004B41A8">
        <w:rPr>
          <w:rFonts w:ascii="Arial" w:eastAsia="Times New Roman" w:hAnsi="Arial" w:cs="Arial"/>
          <w:sz w:val="22"/>
          <w:szCs w:val="22"/>
          <w:lang w:eastAsia="cs-CZ"/>
        </w:rPr>
        <w:t xml:space="preserve"> </w:t>
      </w:r>
    </w:p>
    <w:p w:rsidR="004B41A8" w:rsidRDefault="004B41A8" w:rsidP="008C0BB2">
      <w:pPr>
        <w:pStyle w:val="Odstavecseseznamem"/>
        <w:widowControl/>
        <w:numPr>
          <w:ilvl w:val="0"/>
          <w:numId w:val="36"/>
        </w:numPr>
        <w:suppressAutoHyphens w:val="0"/>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Programem provází Nika </w:t>
      </w:r>
      <w:proofErr w:type="spellStart"/>
      <w:r>
        <w:rPr>
          <w:rFonts w:ascii="Arial" w:eastAsia="Times New Roman" w:hAnsi="Arial" w:cs="Arial"/>
          <w:sz w:val="22"/>
          <w:szCs w:val="22"/>
          <w:lang w:eastAsia="cs-CZ"/>
        </w:rPr>
        <w:t>Lárová</w:t>
      </w:r>
      <w:proofErr w:type="spellEnd"/>
      <w:r>
        <w:rPr>
          <w:rFonts w:ascii="Arial" w:eastAsia="Times New Roman" w:hAnsi="Arial" w:cs="Arial"/>
          <w:sz w:val="22"/>
          <w:szCs w:val="22"/>
          <w:lang w:eastAsia="cs-CZ"/>
        </w:rPr>
        <w:t>.</w:t>
      </w:r>
    </w:p>
    <w:p w:rsidR="004B41A8" w:rsidRPr="004B41A8" w:rsidRDefault="004B41A8" w:rsidP="004B41A8">
      <w:pPr>
        <w:widowControl/>
        <w:suppressAutoHyphens w:val="0"/>
        <w:spacing w:line="288" w:lineRule="auto"/>
        <w:jc w:val="both"/>
        <w:rPr>
          <w:rFonts w:ascii="Arial" w:eastAsia="Times New Roman" w:hAnsi="Arial" w:cs="Arial"/>
          <w:sz w:val="22"/>
          <w:szCs w:val="22"/>
          <w:lang w:eastAsia="cs-CZ"/>
        </w:rPr>
      </w:pPr>
    </w:p>
    <w:p w:rsidR="004B41A8" w:rsidRDefault="004B0889" w:rsidP="007B781D">
      <w:pPr>
        <w:widowControl/>
        <w:suppressAutoHyphens w:val="0"/>
        <w:jc w:val="both"/>
        <w:rPr>
          <w:rFonts w:ascii="Arial" w:eastAsia="Times New Roman" w:hAnsi="Arial" w:cs="Arial"/>
          <w:sz w:val="22"/>
          <w:szCs w:val="22"/>
          <w:lang w:eastAsia="cs-CZ"/>
        </w:rPr>
      </w:pPr>
      <w:r w:rsidRPr="004B41A8">
        <w:rPr>
          <w:rFonts w:ascii="Arial" w:eastAsia="Times New Roman" w:hAnsi="Arial" w:cs="Arial"/>
          <w:b/>
          <w:bCs/>
          <w:sz w:val="22"/>
          <w:szCs w:val="22"/>
          <w:lang w:eastAsia="cs-CZ"/>
        </w:rPr>
        <w:t xml:space="preserve">Z dalšího doprovodného programu: </w:t>
      </w:r>
    </w:p>
    <w:p w:rsidR="004B41A8" w:rsidRDefault="004B0889" w:rsidP="007B781D">
      <w:pPr>
        <w:widowControl/>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 xml:space="preserve">3D kino ve Větrném mlýně, „Dobrá mysl krasu“ – sázení </w:t>
      </w:r>
      <w:proofErr w:type="spellStart"/>
      <w:r w:rsidRPr="004B41A8">
        <w:rPr>
          <w:rFonts w:ascii="Arial" w:eastAsia="Times New Roman" w:hAnsi="Arial" w:cs="Arial"/>
          <w:sz w:val="22"/>
          <w:szCs w:val="22"/>
          <w:lang w:eastAsia="cs-CZ"/>
        </w:rPr>
        <w:t>dobromysli</w:t>
      </w:r>
      <w:proofErr w:type="spellEnd"/>
      <w:r w:rsidRPr="004B41A8">
        <w:rPr>
          <w:rFonts w:ascii="Arial" w:eastAsia="Times New Roman" w:hAnsi="Arial" w:cs="Arial"/>
          <w:sz w:val="22"/>
          <w:szCs w:val="22"/>
          <w:lang w:eastAsia="cs-CZ"/>
        </w:rPr>
        <w:t xml:space="preserve"> v areálu Větrného mlýna, občerstvení – regionální produkty, uzeniny z udírny, pivo Černá Hora, soutěže pro děti, znalostní kvíz o ceny pro dospělé.</w:t>
      </w:r>
      <w:r w:rsidR="004B41A8">
        <w:rPr>
          <w:rFonts w:ascii="Arial" w:eastAsia="Times New Roman" w:hAnsi="Arial" w:cs="Arial"/>
          <w:sz w:val="22"/>
          <w:szCs w:val="22"/>
          <w:lang w:eastAsia="cs-CZ"/>
        </w:rPr>
        <w:t xml:space="preserve"> </w:t>
      </w:r>
    </w:p>
    <w:p w:rsidR="004B41A8" w:rsidRDefault="004B41A8" w:rsidP="004B41A8">
      <w:pPr>
        <w:widowControl/>
        <w:suppressAutoHyphens w:val="0"/>
        <w:spacing w:line="288" w:lineRule="auto"/>
        <w:jc w:val="both"/>
        <w:rPr>
          <w:rFonts w:ascii="Arial" w:eastAsia="Times New Roman" w:hAnsi="Arial" w:cs="Arial"/>
          <w:sz w:val="22"/>
          <w:szCs w:val="22"/>
          <w:lang w:eastAsia="cs-CZ"/>
        </w:rPr>
      </w:pPr>
    </w:p>
    <w:p w:rsidR="004B0889" w:rsidRDefault="004B0889" w:rsidP="0038641F">
      <w:pPr>
        <w:widowControl/>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Za pozornost jistě stojí fakt, že města Blansko a Vyškov, která akci opět spolupořádají, si letos připomínají významná výročí. Obě jsou spojená s první písemnou zmínkou a obě se váží k</w:t>
      </w:r>
      <w:r w:rsidR="004B41A8">
        <w:rPr>
          <w:rFonts w:ascii="Arial" w:eastAsia="Times New Roman" w:hAnsi="Arial" w:cs="Arial"/>
          <w:sz w:val="22"/>
          <w:szCs w:val="22"/>
          <w:lang w:eastAsia="cs-CZ"/>
        </w:rPr>
        <w:t> </w:t>
      </w:r>
      <w:r w:rsidRPr="004B41A8">
        <w:rPr>
          <w:rFonts w:ascii="Arial" w:eastAsia="Times New Roman" w:hAnsi="Arial" w:cs="Arial"/>
          <w:sz w:val="22"/>
          <w:szCs w:val="22"/>
          <w:lang w:eastAsia="cs-CZ"/>
        </w:rPr>
        <w:t>osobnosti biskupa Jindřicha Zdíka. Blansko slaví 880 let od první zmínky v Letopise Kanovníka vyšehradského 1136, o něco „mladší“ Vyškov si připomíná půlkulatých 875 let od</w:t>
      </w:r>
      <w:r w:rsidR="00806AAC">
        <w:rPr>
          <w:rFonts w:ascii="Arial" w:eastAsia="Times New Roman" w:hAnsi="Arial" w:cs="Arial"/>
          <w:sz w:val="22"/>
          <w:szCs w:val="22"/>
          <w:lang w:eastAsia="cs-CZ"/>
        </w:rPr>
        <w:t> </w:t>
      </w:r>
      <w:r w:rsidRPr="004B41A8">
        <w:rPr>
          <w:rFonts w:ascii="Arial" w:eastAsia="Times New Roman" w:hAnsi="Arial" w:cs="Arial"/>
          <w:sz w:val="22"/>
          <w:szCs w:val="22"/>
          <w:lang w:eastAsia="cs-CZ"/>
        </w:rPr>
        <w:t xml:space="preserve">první zmínky ve Zdíkově listině z roku 1141. U této příležitosti připravili pořadatelé </w:t>
      </w:r>
      <w:r w:rsidRPr="004B41A8">
        <w:rPr>
          <w:rFonts w:ascii="Arial" w:eastAsia="Times New Roman" w:hAnsi="Arial" w:cs="Arial"/>
          <w:sz w:val="22"/>
          <w:szCs w:val="22"/>
          <w:lang w:eastAsia="cs-CZ"/>
        </w:rPr>
        <w:lastRenderedPageBreak/>
        <w:t>pro</w:t>
      </w:r>
      <w:r w:rsidR="00806AAC">
        <w:rPr>
          <w:rFonts w:ascii="Arial" w:eastAsia="Times New Roman" w:hAnsi="Arial" w:cs="Arial"/>
          <w:sz w:val="22"/>
          <w:szCs w:val="22"/>
          <w:lang w:eastAsia="cs-CZ"/>
        </w:rPr>
        <w:t> </w:t>
      </w:r>
      <w:r w:rsidRPr="004B41A8">
        <w:rPr>
          <w:rFonts w:ascii="Arial" w:eastAsia="Times New Roman" w:hAnsi="Arial" w:cs="Arial"/>
          <w:sz w:val="22"/>
          <w:szCs w:val="22"/>
          <w:lang w:eastAsia="cs-CZ"/>
        </w:rPr>
        <w:t>návštěvníky akce opět malý turistický kvíz ve znalostech o regionu a za správné odpovědi získají vylosování výherci zajímavé ceny.</w:t>
      </w:r>
    </w:p>
    <w:p w:rsidR="00806AAC" w:rsidRPr="004B41A8" w:rsidRDefault="00806AAC" w:rsidP="0038641F">
      <w:pPr>
        <w:widowControl/>
        <w:suppressAutoHyphens w:val="0"/>
        <w:jc w:val="both"/>
        <w:rPr>
          <w:rFonts w:ascii="Arial" w:eastAsia="Times New Roman" w:hAnsi="Arial" w:cs="Arial"/>
          <w:sz w:val="22"/>
          <w:szCs w:val="22"/>
          <w:lang w:eastAsia="cs-CZ"/>
        </w:rPr>
      </w:pPr>
    </w:p>
    <w:p w:rsidR="006301D4" w:rsidRDefault="004B0889" w:rsidP="006301D4">
      <w:pPr>
        <w:widowControl/>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Zajímavostí bude jistě také nový propagační materiál vydaný obcí R</w:t>
      </w:r>
      <w:r w:rsidR="006301D4">
        <w:rPr>
          <w:rFonts w:ascii="Arial" w:eastAsia="Times New Roman" w:hAnsi="Arial" w:cs="Arial"/>
          <w:sz w:val="22"/>
          <w:szCs w:val="22"/>
          <w:lang w:eastAsia="cs-CZ"/>
        </w:rPr>
        <w:t xml:space="preserve">udice nazvaný „Pohádková Rudice – </w:t>
      </w:r>
      <w:r w:rsidRPr="004B41A8">
        <w:rPr>
          <w:rFonts w:ascii="Arial" w:eastAsia="Times New Roman" w:hAnsi="Arial" w:cs="Arial"/>
          <w:sz w:val="22"/>
          <w:szCs w:val="22"/>
          <w:lang w:eastAsia="cs-CZ"/>
        </w:rPr>
        <w:t>ráj filmařů“. Materiál obsahuje přehled toho nejzajímavějšího, co</w:t>
      </w:r>
      <w:r w:rsidR="00806AAC">
        <w:rPr>
          <w:rFonts w:ascii="Arial" w:eastAsia="Times New Roman" w:hAnsi="Arial" w:cs="Arial"/>
          <w:sz w:val="22"/>
          <w:szCs w:val="22"/>
          <w:lang w:eastAsia="cs-CZ"/>
        </w:rPr>
        <w:t> </w:t>
      </w:r>
      <w:r w:rsidRPr="004B41A8">
        <w:rPr>
          <w:rFonts w:ascii="Arial" w:eastAsia="Times New Roman" w:hAnsi="Arial" w:cs="Arial"/>
          <w:sz w:val="22"/>
          <w:szCs w:val="22"/>
          <w:lang w:eastAsia="cs-CZ"/>
        </w:rPr>
        <w:t>za</w:t>
      </w:r>
      <w:r w:rsidR="006301D4">
        <w:rPr>
          <w:rFonts w:ascii="Arial" w:eastAsia="Times New Roman" w:hAnsi="Arial" w:cs="Arial"/>
          <w:sz w:val="22"/>
          <w:szCs w:val="22"/>
          <w:lang w:eastAsia="cs-CZ"/>
        </w:rPr>
        <w:t> </w:t>
      </w:r>
      <w:r w:rsidRPr="004B41A8">
        <w:rPr>
          <w:rFonts w:ascii="Arial" w:eastAsia="Times New Roman" w:hAnsi="Arial" w:cs="Arial"/>
          <w:sz w:val="22"/>
          <w:szCs w:val="22"/>
          <w:lang w:eastAsia="cs-CZ"/>
        </w:rPr>
        <w:t>posledních víc než 50 let filmoví tvůrci v rudických exteriérech natočili. Od slavného Vláčilova dramatu Ďáblova past, přes řadu pohádek až po Četnické humoresky a moderní kriminální příběhy… Materiál budou moci návštěvníci akce získat a díky mapce, kterou obsahuje, si místa známá z filmového plátna s jeho pomocí také projít.</w:t>
      </w:r>
    </w:p>
    <w:p w:rsidR="006301D4" w:rsidRDefault="006301D4" w:rsidP="006301D4">
      <w:pPr>
        <w:widowControl/>
        <w:suppressAutoHyphens w:val="0"/>
        <w:jc w:val="both"/>
        <w:rPr>
          <w:rFonts w:ascii="Arial" w:eastAsia="Times New Roman" w:hAnsi="Arial" w:cs="Arial"/>
          <w:sz w:val="22"/>
          <w:szCs w:val="22"/>
          <w:lang w:eastAsia="cs-CZ"/>
        </w:rPr>
      </w:pPr>
    </w:p>
    <w:p w:rsidR="006301D4" w:rsidRDefault="004B0889" w:rsidP="006301D4">
      <w:pPr>
        <w:widowControl/>
        <w:suppressAutoHyphens w:val="0"/>
        <w:jc w:val="both"/>
        <w:rPr>
          <w:rFonts w:ascii="Arial" w:eastAsia="Times New Roman" w:hAnsi="Arial" w:cs="Arial"/>
          <w:sz w:val="22"/>
          <w:szCs w:val="22"/>
          <w:lang w:eastAsia="cs-CZ"/>
        </w:rPr>
      </w:pPr>
      <w:r w:rsidRPr="004B41A8">
        <w:rPr>
          <w:rFonts w:ascii="Arial" w:eastAsia="Times New Roman" w:hAnsi="Arial" w:cs="Arial"/>
          <w:sz w:val="22"/>
          <w:szCs w:val="22"/>
          <w:lang w:eastAsia="cs-CZ"/>
        </w:rPr>
        <w:t>Organizátoři pevně věří, že se tímto druhým ročníkem akce rodí v Moravském krasu nová tradice, která si získá své stálé příznivce nejen mezi cykloturisty, ale všemi, kteří mají rádi turistiku, pohádková dobrodružství a vůbec tento region.</w:t>
      </w:r>
    </w:p>
    <w:p w:rsidR="006301D4" w:rsidRDefault="006301D4" w:rsidP="006301D4">
      <w:pPr>
        <w:widowControl/>
        <w:suppressAutoHyphens w:val="0"/>
        <w:jc w:val="both"/>
        <w:rPr>
          <w:rFonts w:ascii="Arial" w:eastAsia="Times New Roman" w:hAnsi="Arial" w:cs="Arial"/>
          <w:sz w:val="22"/>
          <w:szCs w:val="22"/>
          <w:lang w:eastAsia="cs-CZ"/>
        </w:rPr>
      </w:pPr>
    </w:p>
    <w:p w:rsidR="006301D4" w:rsidRDefault="006301D4" w:rsidP="006301D4">
      <w:pPr>
        <w:widowControl/>
        <w:suppressAutoHyphens w:val="0"/>
        <w:jc w:val="both"/>
        <w:rPr>
          <w:rFonts w:ascii="Arial" w:eastAsia="Times New Roman" w:hAnsi="Arial" w:cs="Arial"/>
          <w:sz w:val="22"/>
          <w:szCs w:val="22"/>
          <w:lang w:eastAsia="cs-CZ"/>
        </w:rPr>
      </w:pPr>
    </w:p>
    <w:p w:rsidR="000A3A0A" w:rsidRDefault="000D3A48" w:rsidP="000A3A0A">
      <w:pPr>
        <w:widowControl/>
        <w:suppressAutoHyphens w:val="0"/>
        <w:jc w:val="center"/>
        <w:rPr>
          <w:rFonts w:ascii="Arial" w:hAnsi="Arial" w:cs="Arial"/>
          <w:b/>
          <w:color w:val="333333"/>
          <w:sz w:val="32"/>
          <w:szCs w:val="32"/>
          <w:u w:val="single"/>
        </w:rPr>
      </w:pPr>
      <w:r w:rsidRPr="00C22A17">
        <w:rPr>
          <w:rFonts w:ascii="Arial" w:hAnsi="Arial" w:cs="Arial"/>
          <w:b/>
          <w:color w:val="333333"/>
          <w:sz w:val="32"/>
          <w:szCs w:val="32"/>
          <w:u w:val="single"/>
        </w:rPr>
        <w:t>Zelený je strom života…</w:t>
      </w:r>
    </w:p>
    <w:p w:rsidR="000A3A0A" w:rsidRPr="000A3A0A" w:rsidRDefault="000A3A0A" w:rsidP="000A3A0A">
      <w:pPr>
        <w:widowControl/>
        <w:suppressAutoHyphens w:val="0"/>
        <w:jc w:val="center"/>
        <w:rPr>
          <w:rFonts w:ascii="Arial" w:hAnsi="Arial" w:cs="Arial"/>
          <w:b/>
          <w:color w:val="333333"/>
          <w:sz w:val="22"/>
          <w:szCs w:val="22"/>
          <w:u w:val="single"/>
        </w:rPr>
      </w:pPr>
    </w:p>
    <w:p w:rsidR="000D3A48" w:rsidRDefault="000D3A48" w:rsidP="00FE2844">
      <w:pPr>
        <w:widowControl/>
        <w:suppressAutoHyphens w:val="0"/>
        <w:jc w:val="both"/>
        <w:rPr>
          <w:rFonts w:ascii="Arial" w:hAnsi="Arial" w:cs="Arial"/>
          <w:b/>
          <w:color w:val="333333"/>
          <w:sz w:val="22"/>
          <w:szCs w:val="22"/>
        </w:rPr>
      </w:pPr>
      <w:r w:rsidRPr="00882520">
        <w:rPr>
          <w:rFonts w:ascii="Arial" w:hAnsi="Arial" w:cs="Arial"/>
          <w:b/>
          <w:color w:val="333333"/>
          <w:sz w:val="22"/>
          <w:szCs w:val="22"/>
        </w:rPr>
        <w:t xml:space="preserve">V Blansku bude zasazena Lípa </w:t>
      </w:r>
      <w:proofErr w:type="spellStart"/>
      <w:proofErr w:type="gramStart"/>
      <w:r w:rsidRPr="00882520">
        <w:rPr>
          <w:rFonts w:ascii="Arial" w:hAnsi="Arial" w:cs="Arial"/>
          <w:b/>
          <w:color w:val="333333"/>
          <w:sz w:val="22"/>
          <w:szCs w:val="22"/>
        </w:rPr>
        <w:t>slovinsko</w:t>
      </w:r>
      <w:proofErr w:type="spellEnd"/>
      <w:proofErr w:type="gramEnd"/>
      <w:r w:rsidRPr="00882520">
        <w:rPr>
          <w:rFonts w:ascii="Arial" w:hAnsi="Arial" w:cs="Arial"/>
          <w:b/>
          <w:color w:val="333333"/>
          <w:sz w:val="22"/>
          <w:szCs w:val="22"/>
        </w:rPr>
        <w:t xml:space="preserve"> –</w:t>
      </w:r>
      <w:proofErr w:type="gramStart"/>
      <w:r w:rsidRPr="00882520">
        <w:rPr>
          <w:rFonts w:ascii="Arial" w:hAnsi="Arial" w:cs="Arial"/>
          <w:b/>
          <w:color w:val="333333"/>
          <w:sz w:val="22"/>
          <w:szCs w:val="22"/>
        </w:rPr>
        <w:t>českého</w:t>
      </w:r>
      <w:proofErr w:type="gramEnd"/>
      <w:r w:rsidRPr="00882520">
        <w:rPr>
          <w:rFonts w:ascii="Arial" w:hAnsi="Arial" w:cs="Arial"/>
          <w:b/>
          <w:color w:val="333333"/>
          <w:sz w:val="22"/>
          <w:szCs w:val="22"/>
        </w:rPr>
        <w:t xml:space="preserve"> přátelství</w:t>
      </w:r>
      <w:r w:rsidR="00882520" w:rsidRPr="00882520">
        <w:rPr>
          <w:rFonts w:ascii="Arial" w:hAnsi="Arial" w:cs="Arial"/>
          <w:b/>
          <w:color w:val="333333"/>
          <w:sz w:val="22"/>
          <w:szCs w:val="22"/>
        </w:rPr>
        <w:t>.</w:t>
      </w:r>
    </w:p>
    <w:p w:rsidR="006D7BD2" w:rsidRPr="00882520" w:rsidRDefault="006D7BD2" w:rsidP="00FE2844">
      <w:pPr>
        <w:widowControl/>
        <w:suppressAutoHyphens w:val="0"/>
        <w:jc w:val="both"/>
        <w:rPr>
          <w:rFonts w:ascii="Arial" w:hAnsi="Arial" w:cs="Arial"/>
          <w:b/>
          <w:color w:val="333333"/>
          <w:sz w:val="22"/>
          <w:szCs w:val="22"/>
          <w:u w:val="single"/>
        </w:rPr>
      </w:pPr>
    </w:p>
    <w:p w:rsidR="000D3A48" w:rsidRDefault="000D3A48" w:rsidP="00FE2844">
      <w:pPr>
        <w:pStyle w:val="Normlnweb"/>
        <w:spacing w:after="0"/>
        <w:jc w:val="both"/>
        <w:rPr>
          <w:rFonts w:ascii="Arial" w:hAnsi="Arial" w:cs="Arial"/>
          <w:color w:val="333333"/>
          <w:sz w:val="22"/>
          <w:szCs w:val="22"/>
        </w:rPr>
      </w:pPr>
      <w:r w:rsidRPr="00882520">
        <w:rPr>
          <w:rFonts w:ascii="Arial" w:hAnsi="Arial" w:cs="Arial"/>
          <w:color w:val="333333"/>
          <w:sz w:val="22"/>
          <w:szCs w:val="22"/>
        </w:rPr>
        <w:t xml:space="preserve">Když se řekne Slovinsko, možná si řada lidí mlhavě vybaví malou zemi, kterou každoročně projíždějí při své prázdninové cestě na Jadran. Češi a Slovinci však mají mnoho společného a jejich vzájemné vztahy byly v minulosti vždy velmi bohaté. Za všechny, kteří se o ně zasloužili, jmenujme třeba jen proslulého architekta přestavby Pražského hradu </w:t>
      </w:r>
      <w:proofErr w:type="spellStart"/>
      <w:r w:rsidRPr="00882520">
        <w:rPr>
          <w:rFonts w:ascii="Arial" w:hAnsi="Arial" w:cs="Arial"/>
          <w:color w:val="333333"/>
          <w:sz w:val="22"/>
          <w:szCs w:val="22"/>
        </w:rPr>
        <w:t>Jože</w:t>
      </w:r>
      <w:proofErr w:type="spellEnd"/>
      <w:r w:rsidRPr="00882520">
        <w:rPr>
          <w:rFonts w:ascii="Arial" w:hAnsi="Arial" w:cs="Arial"/>
          <w:color w:val="333333"/>
          <w:sz w:val="22"/>
          <w:szCs w:val="22"/>
        </w:rPr>
        <w:t xml:space="preserve"> </w:t>
      </w:r>
      <w:r w:rsidR="00882520">
        <w:rPr>
          <w:rFonts w:ascii="Arial" w:hAnsi="Arial" w:cs="Arial"/>
          <w:color w:val="333333"/>
          <w:sz w:val="22"/>
          <w:szCs w:val="22"/>
        </w:rPr>
        <w:t> </w:t>
      </w:r>
      <w:proofErr w:type="spellStart"/>
      <w:r w:rsidRPr="00882520">
        <w:rPr>
          <w:rFonts w:ascii="Arial" w:hAnsi="Arial" w:cs="Arial"/>
          <w:color w:val="333333"/>
          <w:sz w:val="22"/>
          <w:szCs w:val="22"/>
        </w:rPr>
        <w:t>Plečnika</w:t>
      </w:r>
      <w:proofErr w:type="spellEnd"/>
      <w:r w:rsidRPr="00882520">
        <w:rPr>
          <w:rFonts w:ascii="Arial" w:hAnsi="Arial" w:cs="Arial"/>
          <w:color w:val="333333"/>
          <w:sz w:val="22"/>
          <w:szCs w:val="22"/>
        </w:rPr>
        <w:t>…</w:t>
      </w:r>
    </w:p>
    <w:p w:rsidR="00882520" w:rsidRPr="00882520" w:rsidRDefault="00882520" w:rsidP="00FE2844">
      <w:pPr>
        <w:pStyle w:val="Normlnweb"/>
        <w:spacing w:after="0"/>
        <w:jc w:val="both"/>
        <w:rPr>
          <w:rFonts w:ascii="Arial" w:hAnsi="Arial" w:cs="Arial"/>
          <w:color w:val="333333"/>
          <w:sz w:val="22"/>
          <w:szCs w:val="22"/>
        </w:rPr>
      </w:pPr>
    </w:p>
    <w:p w:rsidR="000D3A48" w:rsidRDefault="000D3A48" w:rsidP="00FE2844">
      <w:pPr>
        <w:pStyle w:val="Normlnweb"/>
        <w:spacing w:after="0"/>
        <w:jc w:val="both"/>
        <w:rPr>
          <w:rFonts w:ascii="Arial" w:hAnsi="Arial" w:cs="Arial"/>
          <w:color w:val="333333"/>
          <w:sz w:val="22"/>
          <w:szCs w:val="22"/>
        </w:rPr>
      </w:pPr>
      <w:r w:rsidRPr="00882520">
        <w:rPr>
          <w:rFonts w:ascii="Arial" w:hAnsi="Arial" w:cs="Arial"/>
          <w:color w:val="333333"/>
          <w:sz w:val="22"/>
          <w:szCs w:val="22"/>
        </w:rPr>
        <w:t>Nebyl to jen příbuzný jazyk a kultura, které oba národy od nepaměti sbližovaly, ale i společná minulost a dnes snad i společná budoucnost. Kdysi byli Češi i Slovinci součástí stejného státu pod žezlem Přemysla Otakara II., později habsburského mocnářství, a dnes jsou členy téže Evropské unie.</w:t>
      </w:r>
    </w:p>
    <w:p w:rsidR="00882520" w:rsidRPr="00882520" w:rsidRDefault="00882520" w:rsidP="00FE2844">
      <w:pPr>
        <w:pStyle w:val="Normlnweb"/>
        <w:spacing w:after="0"/>
        <w:jc w:val="both"/>
        <w:rPr>
          <w:rFonts w:ascii="Arial" w:hAnsi="Arial" w:cs="Arial"/>
          <w:color w:val="333333"/>
          <w:sz w:val="22"/>
          <w:szCs w:val="22"/>
        </w:rPr>
      </w:pPr>
    </w:p>
    <w:p w:rsidR="000D3A48" w:rsidRDefault="000D3A48" w:rsidP="00FE2844">
      <w:pPr>
        <w:pStyle w:val="Normlnweb"/>
        <w:spacing w:after="0"/>
        <w:jc w:val="both"/>
        <w:rPr>
          <w:rFonts w:ascii="Arial" w:hAnsi="Arial" w:cs="Arial"/>
          <w:color w:val="333333"/>
          <w:sz w:val="22"/>
          <w:szCs w:val="22"/>
        </w:rPr>
      </w:pPr>
      <w:r w:rsidRPr="00882520">
        <w:rPr>
          <w:rFonts w:ascii="Arial" w:hAnsi="Arial" w:cs="Arial"/>
          <w:color w:val="333333"/>
          <w:sz w:val="22"/>
          <w:szCs w:val="22"/>
        </w:rPr>
        <w:t xml:space="preserve">Možná to bude pro některé z čtenářů překvapením, ale velmi úzké vazby vůči Slovinsku má i samo město Blansko a jeho obyvatelé. Vždyť třeba na sočské frontě za 1. světové války před sto lety bojoval nejeden z našich pradědečků. Až </w:t>
      </w:r>
      <w:hyperlink r:id="rId10" w:history="1">
        <w:r w:rsidRPr="00882520">
          <w:rPr>
            <w:rStyle w:val="Hypertextovodkaz"/>
            <w:rFonts w:ascii="Arial" w:hAnsi="Arial" w:cs="Arial"/>
            <w:color w:val="000000" w:themeColor="text1"/>
            <w:sz w:val="22"/>
            <w:szCs w:val="22"/>
          </w:rPr>
          <w:t>do roku 1941 měla také v </w:t>
        </w:r>
        <w:proofErr w:type="spellStart"/>
        <w:r w:rsidRPr="00882520">
          <w:rPr>
            <w:rStyle w:val="Hypertextovodkaz"/>
            <w:rFonts w:ascii="Arial" w:hAnsi="Arial" w:cs="Arial"/>
            <w:color w:val="000000" w:themeColor="text1"/>
            <w:sz w:val="22"/>
            <w:szCs w:val="22"/>
          </w:rPr>
          <w:t>Mariboru</w:t>
        </w:r>
        <w:proofErr w:type="spellEnd"/>
        <w:r w:rsidRPr="00882520">
          <w:rPr>
            <w:rStyle w:val="Hypertextovodkaz"/>
            <w:rFonts w:ascii="Arial" w:hAnsi="Arial" w:cs="Arial"/>
            <w:color w:val="000000" w:themeColor="text1"/>
            <w:sz w:val="22"/>
            <w:szCs w:val="22"/>
          </w:rPr>
          <w:t xml:space="preserve"> svou jihoslovanskou filiálku blanenská firma Ježek</w:t>
        </w:r>
      </w:hyperlink>
      <w:r w:rsidRPr="00882520">
        <w:rPr>
          <w:rFonts w:ascii="Arial" w:hAnsi="Arial" w:cs="Arial"/>
          <w:color w:val="333333"/>
          <w:sz w:val="22"/>
          <w:szCs w:val="22"/>
        </w:rPr>
        <w:t xml:space="preserve"> a ani v současné době v Blansku česko-slovinské kontakty nezanikly, protože díky vzájemné spolupráci vyrostla v blanenské průmyslové zóně například velká laboratoř pro výzkum hydraulických strojů. A konečně, speleologové obou zemí jistě dobře vědí, jaké krásy nabízí Moravský kras i slovinský Kras…</w:t>
      </w:r>
    </w:p>
    <w:p w:rsidR="00882520" w:rsidRPr="00882520" w:rsidRDefault="00882520" w:rsidP="00FE2844">
      <w:pPr>
        <w:pStyle w:val="Normlnweb"/>
        <w:spacing w:after="0"/>
        <w:jc w:val="both"/>
        <w:rPr>
          <w:rFonts w:ascii="Arial" w:hAnsi="Arial" w:cs="Arial"/>
          <w:color w:val="333333"/>
          <w:sz w:val="22"/>
          <w:szCs w:val="22"/>
        </w:rPr>
      </w:pPr>
    </w:p>
    <w:p w:rsidR="00E26A05" w:rsidRDefault="000D3A48" w:rsidP="00FE2844">
      <w:pPr>
        <w:pStyle w:val="Normlnweb"/>
        <w:spacing w:after="0"/>
        <w:jc w:val="both"/>
        <w:rPr>
          <w:rFonts w:ascii="Arial" w:hAnsi="Arial" w:cs="Arial"/>
          <w:color w:val="333333"/>
          <w:sz w:val="22"/>
          <w:szCs w:val="22"/>
        </w:rPr>
      </w:pPr>
      <w:r w:rsidRPr="00882520">
        <w:rPr>
          <w:rFonts w:ascii="Arial" w:hAnsi="Arial" w:cs="Arial"/>
          <w:color w:val="333333"/>
          <w:sz w:val="22"/>
          <w:szCs w:val="22"/>
        </w:rPr>
        <w:t xml:space="preserve">Trvalým výrazem vzájemných vztahů se Slovinskem, které navíc letos slaví 25 let své samostatnosti, se i v Blansku stane vysazení Lípy přátelství. Tyto stromy jsou postupně slovinským velvyslanectvím vysazovány v českých městech, která mají historické i současné vazby na malou zemi mezi Alpami a Jadranem. </w:t>
      </w:r>
    </w:p>
    <w:p w:rsidR="00E26A05" w:rsidRDefault="00E26A05" w:rsidP="00FE2844">
      <w:pPr>
        <w:pStyle w:val="Normlnweb"/>
        <w:spacing w:after="0"/>
        <w:jc w:val="both"/>
        <w:rPr>
          <w:rFonts w:ascii="Arial" w:hAnsi="Arial" w:cs="Arial"/>
          <w:color w:val="333333"/>
          <w:sz w:val="22"/>
          <w:szCs w:val="22"/>
        </w:rPr>
      </w:pPr>
    </w:p>
    <w:p w:rsidR="000D3A48" w:rsidRDefault="000D3A48" w:rsidP="00FE2844">
      <w:pPr>
        <w:pStyle w:val="Normlnweb"/>
        <w:spacing w:after="0"/>
        <w:jc w:val="both"/>
        <w:rPr>
          <w:rFonts w:ascii="Arial" w:hAnsi="Arial" w:cs="Arial"/>
          <w:color w:val="333333"/>
          <w:sz w:val="22"/>
          <w:szCs w:val="22"/>
        </w:rPr>
      </w:pPr>
      <w:r w:rsidRPr="00882520">
        <w:rPr>
          <w:rFonts w:ascii="Arial" w:hAnsi="Arial" w:cs="Arial"/>
          <w:color w:val="333333"/>
          <w:sz w:val="22"/>
          <w:szCs w:val="22"/>
        </w:rPr>
        <w:t>Blanenská lípa bude vysazena v parč</w:t>
      </w:r>
      <w:r w:rsidR="00E26A05">
        <w:rPr>
          <w:rFonts w:ascii="Arial" w:hAnsi="Arial" w:cs="Arial"/>
          <w:color w:val="333333"/>
          <w:sz w:val="22"/>
          <w:szCs w:val="22"/>
        </w:rPr>
        <w:t xml:space="preserve">íku před budovou kina </w:t>
      </w:r>
      <w:proofErr w:type="gramStart"/>
      <w:r w:rsidR="00E26A05">
        <w:rPr>
          <w:rFonts w:ascii="Arial" w:hAnsi="Arial" w:cs="Arial"/>
          <w:color w:val="333333"/>
          <w:sz w:val="22"/>
          <w:szCs w:val="22"/>
        </w:rPr>
        <w:t>27.05.</w:t>
      </w:r>
      <w:r w:rsidRPr="00882520">
        <w:rPr>
          <w:rFonts w:ascii="Arial" w:hAnsi="Arial" w:cs="Arial"/>
          <w:color w:val="333333"/>
          <w:sz w:val="22"/>
          <w:szCs w:val="22"/>
        </w:rPr>
        <w:t>2016</w:t>
      </w:r>
      <w:proofErr w:type="gramEnd"/>
      <w:r w:rsidRPr="00882520">
        <w:rPr>
          <w:rFonts w:ascii="Arial" w:hAnsi="Arial" w:cs="Arial"/>
          <w:color w:val="333333"/>
          <w:sz w:val="22"/>
          <w:szCs w:val="22"/>
        </w:rPr>
        <w:t xml:space="preserve"> v podvečer, a to za</w:t>
      </w:r>
      <w:r w:rsidR="00E26A05">
        <w:rPr>
          <w:rFonts w:ascii="Arial" w:hAnsi="Arial" w:cs="Arial"/>
          <w:color w:val="333333"/>
          <w:sz w:val="22"/>
          <w:szCs w:val="22"/>
        </w:rPr>
        <w:t> </w:t>
      </w:r>
      <w:r w:rsidRPr="00882520">
        <w:rPr>
          <w:rFonts w:ascii="Arial" w:hAnsi="Arial" w:cs="Arial"/>
          <w:color w:val="333333"/>
          <w:sz w:val="22"/>
          <w:szCs w:val="22"/>
        </w:rPr>
        <w:t>účasti velvyslance Slovinské republiky v ČR Leona Marca. Při této příležitosti se také pan velvyslanec zúčastní předání cen vítězům vědomostního kvízu ve znalostech o Slovinsku a</w:t>
      </w:r>
      <w:r w:rsidR="00E26A05">
        <w:rPr>
          <w:rFonts w:ascii="Arial" w:hAnsi="Arial" w:cs="Arial"/>
          <w:color w:val="333333"/>
          <w:sz w:val="22"/>
          <w:szCs w:val="22"/>
        </w:rPr>
        <w:t> </w:t>
      </w:r>
      <w:r w:rsidRPr="00882520">
        <w:rPr>
          <w:rFonts w:ascii="Arial" w:hAnsi="Arial" w:cs="Arial"/>
          <w:color w:val="333333"/>
          <w:sz w:val="22"/>
          <w:szCs w:val="22"/>
        </w:rPr>
        <w:t xml:space="preserve">v rámci následného Slavnostního shromáždění občanů k 880. výročí první písemné zmínky o Blansku také shlédne premiéru dokumentu Ježek a parní válec. </w:t>
      </w:r>
    </w:p>
    <w:p w:rsidR="00882520" w:rsidRPr="00882520" w:rsidRDefault="00882520" w:rsidP="00FE2844">
      <w:pPr>
        <w:pStyle w:val="Normlnweb"/>
        <w:spacing w:after="0"/>
        <w:jc w:val="both"/>
        <w:rPr>
          <w:rFonts w:ascii="Arial" w:hAnsi="Arial" w:cs="Arial"/>
          <w:color w:val="333333"/>
          <w:sz w:val="22"/>
          <w:szCs w:val="22"/>
        </w:rPr>
      </w:pPr>
    </w:p>
    <w:p w:rsidR="000D3A48" w:rsidRPr="00882520" w:rsidRDefault="000D3A48" w:rsidP="00FE2844">
      <w:pPr>
        <w:pStyle w:val="Normlnweb"/>
        <w:spacing w:after="0"/>
        <w:jc w:val="both"/>
        <w:rPr>
          <w:rFonts w:ascii="Arial" w:hAnsi="Arial" w:cs="Arial"/>
          <w:color w:val="333333"/>
          <w:sz w:val="22"/>
          <w:szCs w:val="22"/>
        </w:rPr>
      </w:pPr>
      <w:r w:rsidRPr="00882520">
        <w:rPr>
          <w:rFonts w:ascii="Arial" w:hAnsi="Arial" w:cs="Arial"/>
          <w:color w:val="333333"/>
          <w:sz w:val="22"/>
          <w:szCs w:val="22"/>
        </w:rPr>
        <w:t>O Slovinsku se někdy říká, že je to „zelená země“, protože lesy pokrývají celkem 60</w:t>
      </w:r>
      <w:r w:rsidR="00882520">
        <w:rPr>
          <w:rFonts w:ascii="Arial" w:hAnsi="Arial" w:cs="Arial"/>
          <w:color w:val="333333"/>
          <w:sz w:val="22"/>
          <w:szCs w:val="22"/>
        </w:rPr>
        <w:t xml:space="preserve"> </w:t>
      </w:r>
      <w:r w:rsidRPr="00882520">
        <w:rPr>
          <w:rFonts w:ascii="Arial" w:hAnsi="Arial" w:cs="Arial"/>
          <w:color w:val="333333"/>
          <w:sz w:val="22"/>
          <w:szCs w:val="22"/>
        </w:rPr>
        <w:t>% jeho území. Zelený strom tedy bude v Blansku to pravou připomínkou dlouhé tradice vzájemných vztahů, které, jak věříme, jeho vysazením vůbec nekončí.</w:t>
      </w:r>
    </w:p>
    <w:p w:rsidR="004B0889" w:rsidRPr="00882520" w:rsidRDefault="004B0889" w:rsidP="00882520">
      <w:pPr>
        <w:widowControl/>
        <w:suppressAutoHyphens w:val="0"/>
        <w:spacing w:line="259" w:lineRule="auto"/>
        <w:jc w:val="both"/>
        <w:rPr>
          <w:rFonts w:ascii="Arial" w:hAnsi="Arial" w:cs="Arial"/>
          <w:sz w:val="22"/>
          <w:szCs w:val="22"/>
        </w:rPr>
      </w:pPr>
    </w:p>
    <w:p w:rsidR="00260EA2" w:rsidRPr="00C22A17" w:rsidRDefault="00260EA2" w:rsidP="00882520">
      <w:pPr>
        <w:widowControl/>
        <w:suppressAutoHyphens w:val="0"/>
        <w:spacing w:line="259" w:lineRule="auto"/>
        <w:rPr>
          <w:rFonts w:ascii="Arial" w:hAnsi="Arial" w:cs="Arial"/>
          <w:sz w:val="22"/>
          <w:szCs w:val="22"/>
        </w:rPr>
      </w:pPr>
    </w:p>
    <w:p w:rsidR="00E428DC" w:rsidRDefault="00E428DC" w:rsidP="002E2632">
      <w:pPr>
        <w:widowControl/>
        <w:suppressAutoHyphens w:val="0"/>
        <w:jc w:val="center"/>
        <w:rPr>
          <w:rFonts w:ascii="Arial" w:eastAsia="Times New Roman" w:hAnsi="Arial" w:cs="Arial"/>
          <w:b/>
          <w:bCs/>
          <w:sz w:val="32"/>
          <w:szCs w:val="32"/>
          <w:u w:val="single"/>
          <w:lang w:eastAsia="cs-CZ"/>
        </w:rPr>
      </w:pPr>
    </w:p>
    <w:p w:rsidR="00E428DC" w:rsidRDefault="00260EA2" w:rsidP="002E2632">
      <w:pPr>
        <w:widowControl/>
        <w:suppressAutoHyphens w:val="0"/>
        <w:jc w:val="center"/>
        <w:rPr>
          <w:rFonts w:ascii="Arial" w:eastAsia="Times New Roman" w:hAnsi="Arial" w:cs="Arial"/>
          <w:b/>
          <w:bCs/>
          <w:sz w:val="32"/>
          <w:szCs w:val="32"/>
          <w:u w:val="single"/>
          <w:lang w:eastAsia="cs-CZ"/>
        </w:rPr>
      </w:pPr>
      <w:r w:rsidRPr="002E2632">
        <w:rPr>
          <w:rFonts w:ascii="Arial" w:eastAsia="Times New Roman" w:hAnsi="Arial" w:cs="Arial"/>
          <w:b/>
          <w:bCs/>
          <w:sz w:val="32"/>
          <w:szCs w:val="32"/>
          <w:u w:val="single"/>
          <w:lang w:eastAsia="cs-CZ"/>
        </w:rPr>
        <w:lastRenderedPageBreak/>
        <w:t>Slavnostní shromáždění občanů</w:t>
      </w:r>
    </w:p>
    <w:p w:rsidR="00E428DC" w:rsidRDefault="00260EA2" w:rsidP="002E2632">
      <w:pPr>
        <w:widowControl/>
        <w:suppressAutoHyphens w:val="0"/>
        <w:jc w:val="center"/>
        <w:rPr>
          <w:rFonts w:ascii="Arial" w:eastAsia="Times New Roman" w:hAnsi="Arial" w:cs="Arial"/>
          <w:b/>
          <w:bCs/>
          <w:sz w:val="32"/>
          <w:szCs w:val="32"/>
          <w:u w:val="single"/>
          <w:lang w:eastAsia="cs-CZ"/>
        </w:rPr>
      </w:pPr>
      <w:r w:rsidRPr="00C97FA6">
        <w:rPr>
          <w:rFonts w:ascii="Arial" w:eastAsia="Times New Roman" w:hAnsi="Arial" w:cs="Arial"/>
          <w:b/>
          <w:bCs/>
          <w:sz w:val="32"/>
          <w:szCs w:val="32"/>
          <w:lang w:eastAsia="cs-CZ"/>
        </w:rPr>
        <w:t xml:space="preserve"> </w:t>
      </w:r>
      <w:r w:rsidRPr="002E2632">
        <w:rPr>
          <w:rFonts w:ascii="Arial" w:eastAsia="Times New Roman" w:hAnsi="Arial" w:cs="Arial"/>
          <w:b/>
          <w:bCs/>
          <w:sz w:val="32"/>
          <w:szCs w:val="32"/>
          <w:u w:val="single"/>
          <w:lang w:eastAsia="cs-CZ"/>
        </w:rPr>
        <w:t xml:space="preserve">aneb </w:t>
      </w:r>
    </w:p>
    <w:p w:rsidR="002E2632" w:rsidRDefault="00260EA2" w:rsidP="002E2632">
      <w:pPr>
        <w:widowControl/>
        <w:suppressAutoHyphens w:val="0"/>
        <w:jc w:val="center"/>
        <w:rPr>
          <w:rFonts w:ascii="Arial" w:eastAsia="Times New Roman" w:hAnsi="Arial" w:cs="Arial"/>
          <w:sz w:val="32"/>
          <w:szCs w:val="32"/>
          <w:u w:val="single"/>
          <w:lang w:eastAsia="cs-CZ"/>
        </w:rPr>
      </w:pPr>
      <w:r w:rsidRPr="002E2632">
        <w:rPr>
          <w:rFonts w:ascii="Arial" w:eastAsia="Times New Roman" w:hAnsi="Arial" w:cs="Arial"/>
          <w:b/>
          <w:bCs/>
          <w:sz w:val="32"/>
          <w:szCs w:val="32"/>
          <w:u w:val="single"/>
          <w:lang w:eastAsia="cs-CZ"/>
        </w:rPr>
        <w:t>Pojďme oslavit narozen</w:t>
      </w:r>
      <w:bookmarkStart w:id="0" w:name="_GoBack"/>
      <w:bookmarkEnd w:id="0"/>
      <w:r w:rsidRPr="002E2632">
        <w:rPr>
          <w:rFonts w:ascii="Arial" w:eastAsia="Times New Roman" w:hAnsi="Arial" w:cs="Arial"/>
          <w:b/>
          <w:bCs/>
          <w:sz w:val="32"/>
          <w:szCs w:val="32"/>
          <w:u w:val="single"/>
          <w:lang w:eastAsia="cs-CZ"/>
        </w:rPr>
        <w:t>iny našeho města!</w:t>
      </w:r>
    </w:p>
    <w:p w:rsidR="002E2632" w:rsidRPr="002E2632" w:rsidRDefault="002E2632" w:rsidP="002E2632">
      <w:pPr>
        <w:widowControl/>
        <w:suppressAutoHyphens w:val="0"/>
        <w:jc w:val="center"/>
        <w:rPr>
          <w:rFonts w:ascii="Arial" w:eastAsia="Times New Roman" w:hAnsi="Arial" w:cs="Arial"/>
          <w:sz w:val="22"/>
          <w:szCs w:val="22"/>
          <w:u w:val="single"/>
          <w:lang w:eastAsia="cs-CZ"/>
        </w:rPr>
      </w:pPr>
    </w:p>
    <w:p w:rsidR="00260EA2" w:rsidRPr="002E2632" w:rsidRDefault="00260EA2" w:rsidP="00D30693">
      <w:pPr>
        <w:widowControl/>
        <w:suppressAutoHyphens w:val="0"/>
        <w:jc w:val="both"/>
        <w:rPr>
          <w:rFonts w:ascii="Arial" w:eastAsia="Times New Roman" w:hAnsi="Arial" w:cs="Arial"/>
          <w:sz w:val="22"/>
          <w:szCs w:val="22"/>
          <w:u w:val="single"/>
          <w:lang w:eastAsia="cs-CZ"/>
        </w:rPr>
      </w:pPr>
      <w:r w:rsidRPr="002E2632">
        <w:rPr>
          <w:rFonts w:ascii="Arial" w:eastAsia="Times New Roman" w:hAnsi="Arial" w:cs="Arial"/>
          <w:sz w:val="22"/>
          <w:szCs w:val="22"/>
          <w:lang w:eastAsia="cs-CZ"/>
        </w:rPr>
        <w:t>Kulatá jubilea mají v životě lidském významnou roli. Člověk se ohlíží zpět, bilancuje a hledá ve</w:t>
      </w:r>
      <w:r w:rsidR="002E2632">
        <w:rPr>
          <w:rFonts w:ascii="Arial" w:eastAsia="Times New Roman" w:hAnsi="Arial" w:cs="Arial"/>
          <w:sz w:val="22"/>
          <w:szCs w:val="22"/>
          <w:lang w:eastAsia="cs-CZ"/>
        </w:rPr>
        <w:t> </w:t>
      </w:r>
      <w:r w:rsidRPr="002E2632">
        <w:rPr>
          <w:rFonts w:ascii="Arial" w:eastAsia="Times New Roman" w:hAnsi="Arial" w:cs="Arial"/>
          <w:sz w:val="22"/>
          <w:szCs w:val="22"/>
          <w:lang w:eastAsia="cs-CZ"/>
        </w:rPr>
        <w:t>své minulosti poučení pro další pozemskou pouť. Ještě významnějším důvodem k</w:t>
      </w:r>
      <w:r w:rsidR="002E2632">
        <w:rPr>
          <w:rFonts w:ascii="Arial" w:eastAsia="Times New Roman" w:hAnsi="Arial" w:cs="Arial"/>
          <w:sz w:val="22"/>
          <w:szCs w:val="22"/>
          <w:lang w:eastAsia="cs-CZ"/>
        </w:rPr>
        <w:t> </w:t>
      </w:r>
      <w:r w:rsidRPr="002E2632">
        <w:rPr>
          <w:rFonts w:ascii="Arial" w:eastAsia="Times New Roman" w:hAnsi="Arial" w:cs="Arial"/>
          <w:sz w:val="22"/>
          <w:szCs w:val="22"/>
          <w:lang w:eastAsia="cs-CZ"/>
        </w:rPr>
        <w:t xml:space="preserve">zastavení, malému zamyšlení a oslavě jsou výročí měst. Jedno takové, zvlášť významné, právě Blansko letos celý rok oslavuje. </w:t>
      </w:r>
    </w:p>
    <w:p w:rsidR="00260EA2" w:rsidRPr="002E2632" w:rsidRDefault="00260EA2" w:rsidP="00D30693">
      <w:pPr>
        <w:widowControl/>
        <w:suppressAutoHyphens w:val="0"/>
        <w:jc w:val="both"/>
        <w:rPr>
          <w:rFonts w:ascii="Arial" w:eastAsia="Times New Roman" w:hAnsi="Arial" w:cs="Arial"/>
          <w:sz w:val="22"/>
          <w:szCs w:val="22"/>
          <w:lang w:eastAsia="cs-CZ"/>
        </w:rPr>
      </w:pPr>
    </w:p>
    <w:p w:rsidR="00260EA2" w:rsidRPr="002E2632" w:rsidRDefault="00260EA2" w:rsidP="00D30693">
      <w:pPr>
        <w:widowControl/>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 xml:space="preserve">V pátek </w:t>
      </w:r>
      <w:proofErr w:type="gramStart"/>
      <w:r w:rsidRPr="002E2632">
        <w:rPr>
          <w:rFonts w:ascii="Arial" w:eastAsia="Times New Roman" w:hAnsi="Arial" w:cs="Arial"/>
          <w:sz w:val="22"/>
          <w:szCs w:val="22"/>
          <w:lang w:eastAsia="cs-CZ"/>
        </w:rPr>
        <w:t>27.</w:t>
      </w:r>
      <w:r w:rsidR="002E2632">
        <w:rPr>
          <w:rFonts w:ascii="Arial" w:eastAsia="Times New Roman" w:hAnsi="Arial" w:cs="Arial"/>
          <w:sz w:val="22"/>
          <w:szCs w:val="22"/>
          <w:lang w:eastAsia="cs-CZ"/>
        </w:rPr>
        <w:t>05.</w:t>
      </w:r>
      <w:r w:rsidRPr="002E2632">
        <w:rPr>
          <w:rFonts w:ascii="Arial" w:eastAsia="Times New Roman" w:hAnsi="Arial" w:cs="Arial"/>
          <w:sz w:val="22"/>
          <w:szCs w:val="22"/>
          <w:lang w:eastAsia="cs-CZ"/>
        </w:rPr>
        <w:t>2016</w:t>
      </w:r>
      <w:proofErr w:type="gramEnd"/>
      <w:r w:rsidRPr="002E2632">
        <w:rPr>
          <w:rFonts w:ascii="Arial" w:eastAsia="Times New Roman" w:hAnsi="Arial" w:cs="Arial"/>
          <w:sz w:val="22"/>
          <w:szCs w:val="22"/>
          <w:lang w:eastAsia="cs-CZ"/>
        </w:rPr>
        <w:t xml:space="preserve"> si můžeme společně připomenout, že letos je tomu již 880 let od vzniku první písemné zmínky o Blansku v Letopise kanovníka Vyšehradského, vážící se k událostem kolem stavby blanenského kostela v roce 1136.</w:t>
      </w:r>
    </w:p>
    <w:p w:rsidR="00260EA2" w:rsidRPr="002E2632" w:rsidRDefault="00260EA2" w:rsidP="00D30693">
      <w:pPr>
        <w:widowControl/>
        <w:suppressAutoHyphens w:val="0"/>
        <w:jc w:val="both"/>
        <w:rPr>
          <w:rFonts w:ascii="Arial" w:eastAsia="Times New Roman" w:hAnsi="Arial" w:cs="Arial"/>
          <w:sz w:val="22"/>
          <w:szCs w:val="22"/>
          <w:lang w:eastAsia="cs-CZ"/>
        </w:rPr>
      </w:pPr>
    </w:p>
    <w:p w:rsidR="00260EA2" w:rsidRPr="002E2632" w:rsidRDefault="00260EA2" w:rsidP="00D30693">
      <w:pPr>
        <w:widowControl/>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K této výjimečné příležitosti se Město Blansko rozhodlo uspořádat v blanenském kinosále v</w:t>
      </w:r>
      <w:r w:rsidR="002E2632">
        <w:rPr>
          <w:rFonts w:ascii="Arial" w:eastAsia="Times New Roman" w:hAnsi="Arial" w:cs="Arial"/>
          <w:sz w:val="22"/>
          <w:szCs w:val="22"/>
          <w:lang w:eastAsia="cs-CZ"/>
        </w:rPr>
        <w:t> </w:t>
      </w:r>
      <w:r w:rsidRPr="002E2632">
        <w:rPr>
          <w:rFonts w:ascii="Arial" w:eastAsia="Times New Roman" w:hAnsi="Arial" w:cs="Arial"/>
          <w:sz w:val="22"/>
          <w:szCs w:val="22"/>
          <w:lang w:eastAsia="cs-CZ"/>
        </w:rPr>
        <w:t>18</w:t>
      </w:r>
      <w:r w:rsidR="002E2632">
        <w:rPr>
          <w:rFonts w:ascii="Arial" w:eastAsia="Times New Roman" w:hAnsi="Arial" w:cs="Arial"/>
          <w:sz w:val="22"/>
          <w:szCs w:val="22"/>
          <w:lang w:eastAsia="cs-CZ"/>
        </w:rPr>
        <w:t xml:space="preserve">:00 </w:t>
      </w:r>
      <w:r w:rsidRPr="002E2632">
        <w:rPr>
          <w:rFonts w:ascii="Arial" w:eastAsia="Times New Roman" w:hAnsi="Arial" w:cs="Arial"/>
          <w:sz w:val="22"/>
          <w:szCs w:val="22"/>
          <w:lang w:eastAsia="cs-CZ"/>
        </w:rPr>
        <w:t xml:space="preserve">hodin slavnostní shromáždění, na něž jsou srdečně zváni všichni ti, kteří chtějí společně oslavit krásné kulaté „narozeniny“ našeho města a popřát mu vše dobré do dalších let, desetiletí a staletí. </w:t>
      </w:r>
    </w:p>
    <w:p w:rsidR="00260EA2" w:rsidRPr="002E2632" w:rsidRDefault="00260EA2" w:rsidP="00D30693">
      <w:pPr>
        <w:widowControl/>
        <w:suppressAutoHyphens w:val="0"/>
        <w:jc w:val="both"/>
        <w:rPr>
          <w:rFonts w:ascii="Arial" w:eastAsia="Times New Roman" w:hAnsi="Arial" w:cs="Arial"/>
          <w:sz w:val="22"/>
          <w:szCs w:val="22"/>
          <w:lang w:eastAsia="cs-CZ"/>
        </w:rPr>
      </w:pPr>
    </w:p>
    <w:p w:rsidR="00260EA2" w:rsidRPr="002E2632" w:rsidRDefault="00260EA2" w:rsidP="00D30693">
      <w:pPr>
        <w:widowControl/>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V rámci tohoto slavnostního podvečera vystoupí mj. dvě blanenská hudební tělesa: Komorní orchestr města Blanska řízený dirigentem Zdeňkem Nádeníčkem a Komorní smíšený orchestr ZUŠ Blansko TEAMMUS společně s dětským pěveckým sborem Kapky a kapičky.</w:t>
      </w:r>
    </w:p>
    <w:p w:rsidR="00260EA2" w:rsidRPr="002E2632" w:rsidRDefault="00260EA2" w:rsidP="00D30693">
      <w:pPr>
        <w:widowControl/>
        <w:suppressAutoHyphens w:val="0"/>
        <w:jc w:val="both"/>
        <w:rPr>
          <w:rFonts w:ascii="Arial" w:eastAsia="Times New Roman" w:hAnsi="Arial" w:cs="Arial"/>
          <w:sz w:val="22"/>
          <w:szCs w:val="22"/>
          <w:lang w:eastAsia="cs-CZ"/>
        </w:rPr>
      </w:pPr>
    </w:p>
    <w:p w:rsidR="00260EA2" w:rsidRPr="002E2632" w:rsidRDefault="00260EA2" w:rsidP="00D30693">
      <w:pPr>
        <w:widowControl/>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 xml:space="preserve">Na závěr této akce, na níž přislíbil svou účast i velvyslanec Slovinské republiky v ČR, J. E. </w:t>
      </w:r>
      <w:proofErr w:type="gramStart"/>
      <w:r w:rsidRPr="002E2632">
        <w:rPr>
          <w:rFonts w:ascii="Arial" w:eastAsia="Times New Roman" w:hAnsi="Arial" w:cs="Arial"/>
          <w:sz w:val="22"/>
          <w:szCs w:val="22"/>
          <w:lang w:eastAsia="cs-CZ"/>
        </w:rPr>
        <w:t>pan</w:t>
      </w:r>
      <w:proofErr w:type="gramEnd"/>
      <w:r w:rsidRPr="002E2632">
        <w:rPr>
          <w:rFonts w:ascii="Arial" w:eastAsia="Times New Roman" w:hAnsi="Arial" w:cs="Arial"/>
          <w:sz w:val="22"/>
          <w:szCs w:val="22"/>
          <w:lang w:eastAsia="cs-CZ"/>
        </w:rPr>
        <w:t xml:space="preserve"> Leon </w:t>
      </w:r>
      <w:proofErr w:type="spellStart"/>
      <w:r w:rsidRPr="002E2632">
        <w:rPr>
          <w:rFonts w:ascii="Arial" w:eastAsia="Times New Roman" w:hAnsi="Arial" w:cs="Arial"/>
          <w:sz w:val="22"/>
          <w:szCs w:val="22"/>
          <w:lang w:eastAsia="cs-CZ"/>
        </w:rPr>
        <w:t>Marc</w:t>
      </w:r>
      <w:proofErr w:type="spellEnd"/>
      <w:r w:rsidRPr="002E2632">
        <w:rPr>
          <w:rFonts w:ascii="Arial" w:eastAsia="Times New Roman" w:hAnsi="Arial" w:cs="Arial"/>
          <w:sz w:val="22"/>
          <w:szCs w:val="22"/>
          <w:lang w:eastAsia="cs-CZ"/>
        </w:rPr>
        <w:t xml:space="preserve">, bude pro všechny připravena premiéra nového dokumentárního filmu autorského týmu Jana a Radka Popelkových „Ježek a parní válec“, který tentokrát mapuje historii blanenského podnikatelského rodu Ježků. Dokumentární film vypráví o historii rodiny, která během tří generací z řemeslnické dílny vybudovala prosperující průmyslový podnik, jež vyvážel do celé Evropy, a která se vnějším zásahem ocitla na smetišti dějin. </w:t>
      </w:r>
    </w:p>
    <w:p w:rsidR="00260EA2" w:rsidRPr="002E2632" w:rsidRDefault="00260EA2" w:rsidP="00D30693">
      <w:pPr>
        <w:widowControl/>
        <w:suppressAutoHyphens w:val="0"/>
        <w:jc w:val="both"/>
        <w:rPr>
          <w:rFonts w:ascii="Arial" w:eastAsia="Times New Roman" w:hAnsi="Arial" w:cs="Arial"/>
          <w:sz w:val="22"/>
          <w:szCs w:val="22"/>
          <w:lang w:eastAsia="cs-CZ"/>
        </w:rPr>
      </w:pPr>
    </w:p>
    <w:p w:rsidR="00260EA2" w:rsidRPr="002E2632" w:rsidRDefault="00260EA2" w:rsidP="00D30693">
      <w:pPr>
        <w:widowControl/>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Pojďme společně oslavit kulaté narozeniny našeho města!</w:t>
      </w:r>
    </w:p>
    <w:p w:rsidR="00260EA2" w:rsidRPr="002E2632" w:rsidRDefault="00260EA2" w:rsidP="002E2632">
      <w:pPr>
        <w:widowControl/>
        <w:suppressAutoHyphens w:val="0"/>
        <w:jc w:val="both"/>
        <w:rPr>
          <w:rFonts w:ascii="Arial" w:eastAsia="Times New Roman" w:hAnsi="Arial" w:cs="Arial"/>
          <w:sz w:val="22"/>
          <w:szCs w:val="22"/>
          <w:lang w:eastAsia="cs-CZ"/>
        </w:rPr>
      </w:pPr>
    </w:p>
    <w:p w:rsidR="00260EA2" w:rsidRPr="002E2632" w:rsidRDefault="00260EA2" w:rsidP="002E2632">
      <w:pPr>
        <w:widowControl/>
        <w:suppressAutoHyphens w:val="0"/>
        <w:jc w:val="both"/>
        <w:rPr>
          <w:rFonts w:ascii="Arial" w:eastAsia="Times New Roman" w:hAnsi="Arial" w:cs="Arial"/>
          <w:sz w:val="22"/>
          <w:szCs w:val="22"/>
          <w:lang w:eastAsia="cs-CZ"/>
        </w:rPr>
      </w:pPr>
    </w:p>
    <w:p w:rsidR="00260EA2" w:rsidRPr="002E2632" w:rsidRDefault="00260EA2" w:rsidP="002E2632">
      <w:pPr>
        <w:widowControl/>
        <w:suppressAutoHyphens w:val="0"/>
        <w:jc w:val="both"/>
        <w:rPr>
          <w:rFonts w:ascii="Arial" w:eastAsia="Times New Roman" w:hAnsi="Arial" w:cs="Arial"/>
          <w:sz w:val="22"/>
          <w:szCs w:val="22"/>
          <w:lang w:eastAsia="cs-CZ"/>
        </w:rPr>
      </w:pPr>
      <w:r w:rsidRPr="002E2632">
        <w:rPr>
          <w:rFonts w:ascii="Arial" w:eastAsia="Times New Roman" w:hAnsi="Arial" w:cs="Arial"/>
          <w:b/>
          <w:bCs/>
          <w:sz w:val="22"/>
          <w:szCs w:val="22"/>
          <w:lang w:eastAsia="cs-CZ"/>
        </w:rPr>
        <w:t>Slavnostní shromáždění občanů</w:t>
      </w:r>
      <w:r w:rsidR="002D035D">
        <w:rPr>
          <w:rFonts w:ascii="Arial" w:eastAsia="Times New Roman" w:hAnsi="Arial" w:cs="Arial"/>
          <w:sz w:val="22"/>
          <w:szCs w:val="22"/>
          <w:lang w:eastAsia="cs-CZ"/>
        </w:rPr>
        <w:t xml:space="preserve"> </w:t>
      </w:r>
      <w:r w:rsidRPr="002E2632">
        <w:rPr>
          <w:rFonts w:ascii="Arial" w:eastAsia="Times New Roman" w:hAnsi="Arial" w:cs="Arial"/>
          <w:b/>
          <w:bCs/>
          <w:sz w:val="22"/>
          <w:szCs w:val="22"/>
          <w:lang w:eastAsia="cs-CZ"/>
        </w:rPr>
        <w:t>u příležitosti 880. výročí první písemné zmínky o</w:t>
      </w:r>
      <w:r w:rsidR="002D035D">
        <w:rPr>
          <w:rFonts w:ascii="Arial" w:eastAsia="Times New Roman" w:hAnsi="Arial" w:cs="Arial"/>
          <w:b/>
          <w:bCs/>
          <w:sz w:val="22"/>
          <w:szCs w:val="22"/>
          <w:lang w:eastAsia="cs-CZ"/>
        </w:rPr>
        <w:t> </w:t>
      </w:r>
      <w:r w:rsidRPr="002E2632">
        <w:rPr>
          <w:rFonts w:ascii="Arial" w:eastAsia="Times New Roman" w:hAnsi="Arial" w:cs="Arial"/>
          <w:b/>
          <w:bCs/>
          <w:sz w:val="22"/>
          <w:szCs w:val="22"/>
          <w:lang w:eastAsia="cs-CZ"/>
        </w:rPr>
        <w:t>Blansku</w:t>
      </w:r>
      <w:r w:rsidR="002D035D">
        <w:rPr>
          <w:rFonts w:ascii="Arial" w:eastAsia="Times New Roman" w:hAnsi="Arial" w:cs="Arial"/>
          <w:sz w:val="22"/>
          <w:szCs w:val="22"/>
          <w:lang w:eastAsia="cs-CZ"/>
        </w:rPr>
        <w:t xml:space="preserve"> </w:t>
      </w:r>
      <w:r w:rsidRPr="002E2632">
        <w:rPr>
          <w:rFonts w:ascii="Arial" w:eastAsia="Times New Roman" w:hAnsi="Arial" w:cs="Arial"/>
          <w:b/>
          <w:bCs/>
          <w:sz w:val="22"/>
          <w:szCs w:val="22"/>
          <w:lang w:eastAsia="cs-CZ"/>
        </w:rPr>
        <w:t>aneb Pojďme oslavit narozeniny našeho města!</w:t>
      </w:r>
    </w:p>
    <w:p w:rsidR="002D035D" w:rsidRDefault="002D035D" w:rsidP="002E2632">
      <w:pPr>
        <w:widowControl/>
        <w:suppressAutoHyphens w:val="0"/>
        <w:jc w:val="both"/>
        <w:rPr>
          <w:rFonts w:ascii="Arial" w:eastAsia="Times New Roman" w:hAnsi="Arial" w:cs="Arial"/>
          <w:sz w:val="22"/>
          <w:szCs w:val="22"/>
          <w:lang w:eastAsia="cs-CZ"/>
        </w:rPr>
      </w:pPr>
    </w:p>
    <w:p w:rsidR="00260EA2" w:rsidRPr="002E2632" w:rsidRDefault="00260EA2" w:rsidP="002E2632">
      <w:pPr>
        <w:widowControl/>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Program:</w:t>
      </w:r>
    </w:p>
    <w:p w:rsidR="00260EA2" w:rsidRPr="002E2632" w:rsidRDefault="00260EA2" w:rsidP="002E2632">
      <w:pPr>
        <w:widowControl/>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Od 18.00</w:t>
      </w:r>
      <w:r w:rsidR="002E2632">
        <w:rPr>
          <w:rFonts w:ascii="Arial" w:eastAsia="Times New Roman" w:hAnsi="Arial" w:cs="Arial"/>
          <w:sz w:val="22"/>
          <w:szCs w:val="22"/>
          <w:lang w:eastAsia="cs-CZ"/>
        </w:rPr>
        <w:t xml:space="preserve"> hodin</w:t>
      </w:r>
    </w:p>
    <w:p w:rsidR="00260EA2" w:rsidRPr="002E2632" w:rsidRDefault="00260EA2" w:rsidP="002E2632">
      <w:pPr>
        <w:pStyle w:val="Odstavecseseznamem"/>
        <w:widowControl/>
        <w:numPr>
          <w:ilvl w:val="0"/>
          <w:numId w:val="34"/>
        </w:numPr>
        <w:suppressAutoHyphens w:val="0"/>
        <w:jc w:val="both"/>
        <w:rPr>
          <w:rFonts w:ascii="Arial" w:eastAsia="Times New Roman" w:hAnsi="Arial" w:cs="Arial"/>
          <w:sz w:val="22"/>
          <w:szCs w:val="22"/>
          <w:lang w:eastAsia="cs-CZ"/>
        </w:rPr>
      </w:pPr>
      <w:r w:rsidRPr="002E2632">
        <w:rPr>
          <w:rFonts w:ascii="Arial" w:eastAsia="Times New Roman" w:hAnsi="Arial" w:cs="Arial"/>
          <w:b/>
          <w:bCs/>
          <w:sz w:val="22"/>
          <w:szCs w:val="22"/>
          <w:lang w:eastAsia="cs-CZ"/>
        </w:rPr>
        <w:t>Slavnostní shromáždění občanů v blanenském kinosále</w:t>
      </w:r>
      <w:r w:rsidR="002E2632">
        <w:rPr>
          <w:rFonts w:ascii="Arial" w:eastAsia="Times New Roman" w:hAnsi="Arial" w:cs="Arial"/>
          <w:b/>
          <w:bCs/>
          <w:sz w:val="22"/>
          <w:szCs w:val="22"/>
          <w:lang w:eastAsia="cs-CZ"/>
        </w:rPr>
        <w:t>,</w:t>
      </w:r>
    </w:p>
    <w:p w:rsidR="00260EA2" w:rsidRPr="002E2632" w:rsidRDefault="00260EA2" w:rsidP="002E2632">
      <w:pPr>
        <w:pStyle w:val="Odstavecseseznamem"/>
        <w:widowControl/>
        <w:numPr>
          <w:ilvl w:val="0"/>
          <w:numId w:val="34"/>
        </w:numPr>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Vystoupení Komorního orchestru města Blanska</w:t>
      </w:r>
      <w:r w:rsidR="002E2632">
        <w:rPr>
          <w:rFonts w:ascii="Arial" w:eastAsia="Times New Roman" w:hAnsi="Arial" w:cs="Arial"/>
          <w:sz w:val="22"/>
          <w:szCs w:val="22"/>
          <w:lang w:eastAsia="cs-CZ"/>
        </w:rPr>
        <w:t>,</w:t>
      </w:r>
    </w:p>
    <w:p w:rsidR="00260EA2" w:rsidRPr="002E2632" w:rsidRDefault="00260EA2" w:rsidP="002E2632">
      <w:pPr>
        <w:pStyle w:val="Odstavecseseznamem"/>
        <w:widowControl/>
        <w:numPr>
          <w:ilvl w:val="0"/>
          <w:numId w:val="34"/>
        </w:numPr>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Slavnostní projev starosty města</w:t>
      </w:r>
      <w:r w:rsidR="002E2632">
        <w:rPr>
          <w:rFonts w:ascii="Arial" w:eastAsia="Times New Roman" w:hAnsi="Arial" w:cs="Arial"/>
          <w:sz w:val="22"/>
          <w:szCs w:val="22"/>
          <w:lang w:eastAsia="cs-CZ"/>
        </w:rPr>
        <w:t>,</w:t>
      </w:r>
    </w:p>
    <w:p w:rsidR="00260EA2" w:rsidRPr="002E2632" w:rsidRDefault="00260EA2" w:rsidP="002E2632">
      <w:pPr>
        <w:pStyle w:val="Odstavecseseznamem"/>
        <w:widowControl/>
        <w:numPr>
          <w:ilvl w:val="0"/>
          <w:numId w:val="34"/>
        </w:numPr>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Pozdravy hostů</w:t>
      </w:r>
      <w:r w:rsidR="002E2632">
        <w:rPr>
          <w:rFonts w:ascii="Arial" w:eastAsia="Times New Roman" w:hAnsi="Arial" w:cs="Arial"/>
          <w:sz w:val="22"/>
          <w:szCs w:val="22"/>
          <w:lang w:eastAsia="cs-CZ"/>
        </w:rPr>
        <w:t>,</w:t>
      </w:r>
    </w:p>
    <w:p w:rsidR="00260EA2" w:rsidRPr="002E2632" w:rsidRDefault="00260EA2" w:rsidP="002E2632">
      <w:pPr>
        <w:pStyle w:val="Odstavecseseznamem"/>
        <w:widowControl/>
        <w:numPr>
          <w:ilvl w:val="0"/>
          <w:numId w:val="34"/>
        </w:numPr>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Společné vystoupení Komorního smíšeného orchestru ZUŠ Blansko TEAMMUS a</w:t>
      </w:r>
      <w:r w:rsidR="002E2632">
        <w:rPr>
          <w:rFonts w:ascii="Arial" w:eastAsia="Times New Roman" w:hAnsi="Arial" w:cs="Arial"/>
          <w:sz w:val="22"/>
          <w:szCs w:val="22"/>
          <w:lang w:eastAsia="cs-CZ"/>
        </w:rPr>
        <w:t> </w:t>
      </w:r>
      <w:r w:rsidRPr="002E2632">
        <w:rPr>
          <w:rFonts w:ascii="Arial" w:eastAsia="Times New Roman" w:hAnsi="Arial" w:cs="Arial"/>
          <w:sz w:val="22"/>
          <w:szCs w:val="22"/>
          <w:lang w:eastAsia="cs-CZ"/>
        </w:rPr>
        <w:t>dětského pěveckého sboru Kapky a kapičky</w:t>
      </w:r>
      <w:r w:rsidR="002E2632">
        <w:rPr>
          <w:rFonts w:ascii="Arial" w:eastAsia="Times New Roman" w:hAnsi="Arial" w:cs="Arial"/>
          <w:sz w:val="22"/>
          <w:szCs w:val="22"/>
          <w:lang w:eastAsia="cs-CZ"/>
        </w:rPr>
        <w:t>,</w:t>
      </w:r>
    </w:p>
    <w:p w:rsidR="00260EA2" w:rsidRPr="002E2632" w:rsidRDefault="00260EA2" w:rsidP="002E2632">
      <w:pPr>
        <w:pStyle w:val="Odstavecseseznamem"/>
        <w:widowControl/>
        <w:numPr>
          <w:ilvl w:val="0"/>
          <w:numId w:val="34"/>
        </w:numPr>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Premiéra filmového dokumentu „Ježek a parní válec“</w:t>
      </w:r>
      <w:r w:rsidR="002E2632">
        <w:rPr>
          <w:rFonts w:ascii="Arial" w:eastAsia="Times New Roman" w:hAnsi="Arial" w:cs="Arial"/>
          <w:sz w:val="22"/>
          <w:szCs w:val="22"/>
          <w:lang w:eastAsia="cs-CZ"/>
        </w:rPr>
        <w:t>,</w:t>
      </w:r>
    </w:p>
    <w:p w:rsidR="00260EA2" w:rsidRPr="002E2632" w:rsidRDefault="00260EA2" w:rsidP="002E2632">
      <w:pPr>
        <w:pStyle w:val="Odstavecseseznamem"/>
        <w:widowControl/>
        <w:numPr>
          <w:ilvl w:val="0"/>
          <w:numId w:val="34"/>
        </w:numPr>
        <w:suppressAutoHyphens w:val="0"/>
        <w:jc w:val="both"/>
        <w:rPr>
          <w:rFonts w:ascii="Arial" w:eastAsia="Times New Roman" w:hAnsi="Arial" w:cs="Arial"/>
          <w:sz w:val="22"/>
          <w:szCs w:val="22"/>
          <w:lang w:eastAsia="cs-CZ"/>
        </w:rPr>
      </w:pPr>
      <w:r w:rsidRPr="002E2632">
        <w:rPr>
          <w:rFonts w:ascii="Arial" w:eastAsia="Times New Roman" w:hAnsi="Arial" w:cs="Arial"/>
          <w:sz w:val="22"/>
          <w:szCs w:val="22"/>
          <w:lang w:eastAsia="cs-CZ"/>
        </w:rPr>
        <w:t>Výstava v předsálí kina: „Slovinsko – Evropa v malém“</w:t>
      </w:r>
      <w:r w:rsidR="002E2632">
        <w:rPr>
          <w:rFonts w:ascii="Arial" w:eastAsia="Times New Roman" w:hAnsi="Arial" w:cs="Arial"/>
          <w:sz w:val="22"/>
          <w:szCs w:val="22"/>
          <w:lang w:eastAsia="cs-CZ"/>
        </w:rPr>
        <w:t>.</w:t>
      </w:r>
    </w:p>
    <w:p w:rsidR="00260EA2" w:rsidRPr="002E2632" w:rsidRDefault="00260EA2" w:rsidP="002E2632">
      <w:pPr>
        <w:widowControl/>
        <w:suppressAutoHyphens w:val="0"/>
        <w:spacing w:line="259" w:lineRule="auto"/>
        <w:jc w:val="both"/>
        <w:rPr>
          <w:rFonts w:ascii="Arial" w:hAnsi="Arial" w:cs="Arial"/>
          <w:sz w:val="22"/>
          <w:szCs w:val="22"/>
        </w:rPr>
      </w:pPr>
    </w:p>
    <w:p w:rsidR="00B939FE" w:rsidRPr="002E2632" w:rsidRDefault="00B939FE" w:rsidP="002E2632">
      <w:pPr>
        <w:widowControl/>
        <w:suppressAutoHyphens w:val="0"/>
        <w:spacing w:line="259" w:lineRule="auto"/>
        <w:jc w:val="both"/>
        <w:rPr>
          <w:rFonts w:ascii="Arial" w:hAnsi="Arial" w:cs="Arial"/>
          <w:sz w:val="22"/>
          <w:szCs w:val="22"/>
        </w:rPr>
      </w:pPr>
    </w:p>
    <w:p w:rsidR="00B939FE" w:rsidRPr="00C22A17" w:rsidRDefault="00B939FE">
      <w:pPr>
        <w:widowControl/>
        <w:suppressAutoHyphens w:val="0"/>
        <w:spacing w:after="160" w:line="259" w:lineRule="auto"/>
        <w:rPr>
          <w:rFonts w:ascii="Arial" w:hAnsi="Arial" w:cs="Arial"/>
          <w:sz w:val="22"/>
          <w:szCs w:val="22"/>
        </w:rPr>
      </w:pPr>
    </w:p>
    <w:p w:rsidR="00B939FE" w:rsidRPr="00C22A17" w:rsidRDefault="00B939FE">
      <w:pPr>
        <w:widowControl/>
        <w:suppressAutoHyphens w:val="0"/>
        <w:spacing w:after="160" w:line="259" w:lineRule="auto"/>
        <w:rPr>
          <w:rFonts w:ascii="Arial" w:hAnsi="Arial" w:cs="Arial"/>
          <w:sz w:val="22"/>
          <w:szCs w:val="22"/>
        </w:rPr>
      </w:pPr>
    </w:p>
    <w:p w:rsidR="00950D63" w:rsidRDefault="00950D63" w:rsidP="00B939FE">
      <w:pPr>
        <w:widowControl/>
        <w:suppressAutoHyphens w:val="0"/>
        <w:spacing w:before="100" w:beforeAutospacing="1" w:after="100" w:afterAutospacing="1"/>
        <w:rPr>
          <w:rFonts w:ascii="Arial" w:eastAsia="Times New Roman" w:hAnsi="Arial" w:cs="Arial"/>
          <w:b/>
          <w:bCs/>
          <w:szCs w:val="22"/>
        </w:rPr>
      </w:pPr>
    </w:p>
    <w:p w:rsidR="00950D63" w:rsidRDefault="00950D63" w:rsidP="00B939FE">
      <w:pPr>
        <w:widowControl/>
        <w:suppressAutoHyphens w:val="0"/>
        <w:spacing w:before="100" w:beforeAutospacing="1" w:after="100" w:afterAutospacing="1"/>
        <w:rPr>
          <w:rFonts w:ascii="Arial" w:eastAsia="Times New Roman" w:hAnsi="Arial" w:cs="Arial"/>
          <w:b/>
          <w:bCs/>
          <w:szCs w:val="22"/>
        </w:rPr>
      </w:pPr>
    </w:p>
    <w:p w:rsidR="00950D63" w:rsidRDefault="00B939FE" w:rsidP="00950D63">
      <w:pPr>
        <w:widowControl/>
        <w:suppressAutoHyphens w:val="0"/>
        <w:jc w:val="center"/>
        <w:rPr>
          <w:rFonts w:ascii="Arial" w:eastAsia="Times New Roman" w:hAnsi="Arial" w:cs="Arial"/>
          <w:b/>
          <w:bCs/>
          <w:sz w:val="32"/>
          <w:szCs w:val="32"/>
          <w:u w:val="single"/>
        </w:rPr>
      </w:pPr>
      <w:r w:rsidRPr="00950D63">
        <w:rPr>
          <w:rFonts w:ascii="Arial" w:eastAsia="Times New Roman" w:hAnsi="Arial" w:cs="Arial"/>
          <w:b/>
          <w:bCs/>
          <w:sz w:val="32"/>
          <w:szCs w:val="32"/>
          <w:u w:val="single"/>
        </w:rPr>
        <w:lastRenderedPageBreak/>
        <w:t>Akce na Domě s pečovatelsk</w:t>
      </w:r>
      <w:r w:rsidR="00950D63">
        <w:rPr>
          <w:rFonts w:ascii="Arial" w:eastAsia="Times New Roman" w:hAnsi="Arial" w:cs="Arial"/>
          <w:b/>
          <w:bCs/>
          <w:sz w:val="32"/>
          <w:szCs w:val="32"/>
          <w:u w:val="single"/>
        </w:rPr>
        <w:t xml:space="preserve">ou službou </w:t>
      </w:r>
    </w:p>
    <w:p w:rsidR="00B939FE" w:rsidRDefault="00950D63" w:rsidP="00950D63">
      <w:pPr>
        <w:widowControl/>
        <w:suppressAutoHyphens w:val="0"/>
        <w:jc w:val="center"/>
        <w:rPr>
          <w:rFonts w:ascii="Arial" w:eastAsia="Times New Roman" w:hAnsi="Arial" w:cs="Arial"/>
          <w:b/>
          <w:bCs/>
          <w:sz w:val="32"/>
          <w:szCs w:val="32"/>
          <w:u w:val="single"/>
        </w:rPr>
      </w:pPr>
      <w:r>
        <w:rPr>
          <w:rFonts w:ascii="Arial" w:eastAsia="Times New Roman" w:hAnsi="Arial" w:cs="Arial"/>
          <w:b/>
          <w:bCs/>
          <w:sz w:val="32"/>
          <w:szCs w:val="32"/>
          <w:u w:val="single"/>
        </w:rPr>
        <w:t>Pod Javory v Blansku</w:t>
      </w:r>
    </w:p>
    <w:p w:rsidR="00950D63" w:rsidRPr="00950D63" w:rsidRDefault="00950D63" w:rsidP="00950D63">
      <w:pPr>
        <w:widowControl/>
        <w:suppressAutoHyphens w:val="0"/>
        <w:jc w:val="center"/>
        <w:rPr>
          <w:rFonts w:ascii="Arial" w:eastAsia="Times New Roman" w:hAnsi="Arial" w:cs="Arial"/>
          <w:sz w:val="22"/>
          <w:szCs w:val="22"/>
          <w:u w:val="single"/>
          <w:lang w:eastAsia="cs-CZ"/>
        </w:rPr>
      </w:pPr>
    </w:p>
    <w:p w:rsidR="00B939FE" w:rsidRDefault="00B939FE" w:rsidP="00950D63">
      <w:pPr>
        <w:widowControl/>
        <w:suppressAutoHyphens w:val="0"/>
        <w:jc w:val="both"/>
        <w:rPr>
          <w:rFonts w:ascii="Arial" w:eastAsia="Times New Roman" w:hAnsi="Arial" w:cs="Arial"/>
          <w:sz w:val="22"/>
          <w:szCs w:val="22"/>
        </w:rPr>
      </w:pPr>
      <w:r w:rsidRPr="00950D63">
        <w:rPr>
          <w:rFonts w:ascii="Arial" w:eastAsia="Times New Roman" w:hAnsi="Arial" w:cs="Arial"/>
          <w:sz w:val="22"/>
          <w:szCs w:val="22"/>
        </w:rPr>
        <w:t xml:space="preserve">Koncem dubna jak se praví, všechny čarodějnice svůj svátek slaví. Tuto tradici si každoročně připomínají i senioři z domu s pečovatelskou službou Na Písečné. </w:t>
      </w:r>
    </w:p>
    <w:p w:rsidR="00950D63" w:rsidRPr="00950D63" w:rsidRDefault="00950D63" w:rsidP="00950D63">
      <w:pPr>
        <w:widowControl/>
        <w:suppressAutoHyphens w:val="0"/>
        <w:jc w:val="both"/>
        <w:rPr>
          <w:rFonts w:ascii="Arial" w:eastAsia="Times New Roman" w:hAnsi="Arial" w:cs="Arial"/>
          <w:sz w:val="22"/>
          <w:szCs w:val="22"/>
        </w:rPr>
      </w:pPr>
    </w:p>
    <w:p w:rsidR="00B939FE" w:rsidRDefault="00B939FE" w:rsidP="00950D63">
      <w:pPr>
        <w:widowControl/>
        <w:suppressAutoHyphens w:val="0"/>
        <w:jc w:val="both"/>
        <w:rPr>
          <w:rFonts w:ascii="Arial" w:eastAsia="Times New Roman" w:hAnsi="Arial" w:cs="Arial"/>
          <w:sz w:val="22"/>
          <w:szCs w:val="22"/>
        </w:rPr>
      </w:pPr>
      <w:r w:rsidRPr="00950D63">
        <w:rPr>
          <w:rFonts w:ascii="Arial" w:eastAsia="Times New Roman" w:hAnsi="Arial" w:cs="Arial"/>
          <w:sz w:val="22"/>
          <w:szCs w:val="22"/>
        </w:rPr>
        <w:t>Ne jinak tomu bylo i letos. Senioři společně s pečovatelkami a  seniory z okolí  27. dubna zapálili hraničku a symbolicky upálili v altánku před pečovatelský domem malou čarodějnici v</w:t>
      </w:r>
      <w:r w:rsidR="00950D63">
        <w:rPr>
          <w:rFonts w:ascii="Arial" w:eastAsia="Times New Roman" w:hAnsi="Arial" w:cs="Arial"/>
          <w:sz w:val="22"/>
          <w:szCs w:val="22"/>
        </w:rPr>
        <w:t> </w:t>
      </w:r>
      <w:proofErr w:type="gramStart"/>
      <w:r w:rsidRPr="00950D63">
        <w:rPr>
          <w:rFonts w:ascii="Arial" w:eastAsia="Times New Roman" w:hAnsi="Arial" w:cs="Arial"/>
          <w:sz w:val="22"/>
          <w:szCs w:val="22"/>
        </w:rPr>
        <w:t>bio</w:t>
      </w:r>
      <w:proofErr w:type="gramEnd"/>
      <w:r w:rsidRPr="00950D63">
        <w:rPr>
          <w:rFonts w:ascii="Arial" w:eastAsia="Times New Roman" w:hAnsi="Arial" w:cs="Arial"/>
          <w:sz w:val="22"/>
          <w:szCs w:val="22"/>
        </w:rPr>
        <w:t xml:space="preserve"> kvalitě. I přes nepřízeň počasí se akce vydařila. Společně jsme opekli klobásky a</w:t>
      </w:r>
      <w:r w:rsidR="00950D63">
        <w:rPr>
          <w:rFonts w:ascii="Arial" w:eastAsia="Times New Roman" w:hAnsi="Arial" w:cs="Arial"/>
          <w:sz w:val="22"/>
          <w:szCs w:val="22"/>
        </w:rPr>
        <w:t> </w:t>
      </w:r>
      <w:r w:rsidRPr="00950D63">
        <w:rPr>
          <w:rFonts w:ascii="Arial" w:eastAsia="Times New Roman" w:hAnsi="Arial" w:cs="Arial"/>
          <w:sz w:val="22"/>
          <w:szCs w:val="22"/>
        </w:rPr>
        <w:t xml:space="preserve">zavzpomínali u šálku dobrého čaje. </w:t>
      </w:r>
    </w:p>
    <w:p w:rsidR="00950D63" w:rsidRPr="00950D63" w:rsidRDefault="00950D63" w:rsidP="00950D63">
      <w:pPr>
        <w:widowControl/>
        <w:suppressAutoHyphens w:val="0"/>
        <w:jc w:val="both"/>
        <w:rPr>
          <w:rFonts w:ascii="Arial" w:eastAsia="Times New Roman" w:hAnsi="Arial" w:cs="Arial"/>
          <w:sz w:val="22"/>
          <w:szCs w:val="22"/>
        </w:rPr>
      </w:pPr>
    </w:p>
    <w:p w:rsidR="00B939FE" w:rsidRPr="00950D63" w:rsidRDefault="00B939FE" w:rsidP="00950D63">
      <w:pPr>
        <w:widowControl/>
        <w:suppressAutoHyphens w:val="0"/>
        <w:jc w:val="both"/>
        <w:rPr>
          <w:rFonts w:ascii="Arial" w:eastAsia="Times New Roman" w:hAnsi="Arial" w:cs="Arial"/>
          <w:sz w:val="22"/>
          <w:szCs w:val="22"/>
        </w:rPr>
      </w:pPr>
      <w:r w:rsidRPr="00950D63">
        <w:rPr>
          <w:rFonts w:ascii="Arial" w:eastAsia="Times New Roman" w:hAnsi="Arial" w:cs="Arial"/>
          <w:sz w:val="22"/>
          <w:szCs w:val="22"/>
        </w:rPr>
        <w:t>Na seniory čekají v průběhu měsíce května i další akce. Společně oslaví Den matek. Do</w:t>
      </w:r>
      <w:r w:rsidR="002D035D">
        <w:rPr>
          <w:rFonts w:ascii="Arial" w:eastAsia="Times New Roman" w:hAnsi="Arial" w:cs="Arial"/>
          <w:sz w:val="22"/>
          <w:szCs w:val="22"/>
        </w:rPr>
        <w:t> </w:t>
      </w:r>
      <w:r w:rsidRPr="00950D63">
        <w:rPr>
          <w:rFonts w:ascii="Arial" w:eastAsia="Times New Roman" w:hAnsi="Arial" w:cs="Arial"/>
          <w:sz w:val="22"/>
          <w:szCs w:val="22"/>
        </w:rPr>
        <w:t>pečovatelského domu zavítají děti z Centra PRO v Blansku, Mateřské školy z ul.</w:t>
      </w:r>
      <w:r w:rsidR="002D035D">
        <w:rPr>
          <w:rFonts w:ascii="Arial" w:eastAsia="Times New Roman" w:hAnsi="Arial" w:cs="Arial"/>
          <w:sz w:val="22"/>
          <w:szCs w:val="22"/>
        </w:rPr>
        <w:t> </w:t>
      </w:r>
      <w:proofErr w:type="spellStart"/>
      <w:r w:rsidRPr="00950D63">
        <w:rPr>
          <w:rFonts w:ascii="Arial" w:eastAsia="Times New Roman" w:hAnsi="Arial" w:cs="Arial"/>
          <w:sz w:val="22"/>
          <w:szCs w:val="22"/>
        </w:rPr>
        <w:t>Rodkovského</w:t>
      </w:r>
      <w:proofErr w:type="spellEnd"/>
      <w:r w:rsidRPr="00950D63">
        <w:rPr>
          <w:rFonts w:ascii="Arial" w:eastAsia="Times New Roman" w:hAnsi="Arial" w:cs="Arial"/>
          <w:sz w:val="22"/>
          <w:szCs w:val="22"/>
        </w:rPr>
        <w:t xml:space="preserve">, Soukromé základní umělecké školy manželů Jeřábkových. </w:t>
      </w:r>
    </w:p>
    <w:p w:rsidR="00B939FE" w:rsidRPr="00C22A17" w:rsidRDefault="00B939FE">
      <w:pPr>
        <w:widowControl/>
        <w:suppressAutoHyphens w:val="0"/>
        <w:spacing w:after="160" w:line="259" w:lineRule="auto"/>
        <w:rPr>
          <w:rFonts w:ascii="Arial" w:hAnsi="Arial" w:cs="Arial"/>
          <w:sz w:val="22"/>
          <w:szCs w:val="22"/>
        </w:rPr>
      </w:pPr>
    </w:p>
    <w:p w:rsidR="00350596" w:rsidRDefault="00350596">
      <w:pPr>
        <w:widowControl/>
        <w:suppressAutoHyphens w:val="0"/>
        <w:spacing w:after="160" w:line="259" w:lineRule="auto"/>
        <w:rPr>
          <w:rFonts w:ascii="Arial" w:hAnsi="Arial" w:cs="Arial"/>
          <w:sz w:val="22"/>
          <w:szCs w:val="22"/>
        </w:rPr>
      </w:pPr>
    </w:p>
    <w:p w:rsidR="00950D63" w:rsidRPr="00C22A17" w:rsidRDefault="00950D63">
      <w:pPr>
        <w:widowControl/>
        <w:suppressAutoHyphens w:val="0"/>
        <w:spacing w:after="160" w:line="259" w:lineRule="auto"/>
        <w:rPr>
          <w:rFonts w:ascii="Arial" w:hAnsi="Arial" w:cs="Arial"/>
          <w:sz w:val="22"/>
          <w:szCs w:val="22"/>
        </w:rPr>
      </w:pPr>
    </w:p>
    <w:p w:rsidR="00350596" w:rsidRPr="00C22A17" w:rsidRDefault="00350596">
      <w:pPr>
        <w:widowControl/>
        <w:suppressAutoHyphens w:val="0"/>
        <w:spacing w:after="160" w:line="259" w:lineRule="auto"/>
        <w:rPr>
          <w:rFonts w:ascii="Arial" w:hAnsi="Arial" w:cs="Arial"/>
          <w:sz w:val="22"/>
          <w:szCs w:val="22"/>
        </w:rPr>
      </w:pPr>
      <w:r w:rsidRPr="00C22A17">
        <w:rPr>
          <w:rFonts w:ascii="Arial" w:hAnsi="Arial" w:cs="Arial"/>
          <w:noProof/>
          <w:sz w:val="22"/>
          <w:szCs w:val="22"/>
          <w:lang w:eastAsia="cs-CZ"/>
        </w:rPr>
        <w:drawing>
          <wp:inline distT="0" distB="0" distL="0" distR="0">
            <wp:extent cx="5760720" cy="3241670"/>
            <wp:effectExtent l="0" t="0" r="0" b="8255"/>
            <wp:docPr id="1" name="Obrázek 1" descr="C:\Users\zatikova\AppData\Local\Temp\DSC_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tikova\AppData\Local\Temp\DSC_04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41670"/>
                    </a:xfrm>
                    <a:prstGeom prst="rect">
                      <a:avLst/>
                    </a:prstGeom>
                    <a:noFill/>
                    <a:ln>
                      <a:noFill/>
                    </a:ln>
                  </pic:spPr>
                </pic:pic>
              </a:graphicData>
            </a:graphic>
          </wp:inline>
        </w:drawing>
      </w:r>
    </w:p>
    <w:p w:rsidR="00350596" w:rsidRPr="00C22A17" w:rsidRDefault="00350596">
      <w:pPr>
        <w:widowControl/>
        <w:suppressAutoHyphens w:val="0"/>
        <w:spacing w:after="160" w:line="259" w:lineRule="auto"/>
        <w:rPr>
          <w:rFonts w:ascii="Arial" w:hAnsi="Arial" w:cs="Arial"/>
          <w:sz w:val="22"/>
          <w:szCs w:val="22"/>
        </w:rPr>
      </w:pPr>
    </w:p>
    <w:p w:rsidR="00350596" w:rsidRPr="00C22A17" w:rsidRDefault="00350596">
      <w:pPr>
        <w:widowControl/>
        <w:suppressAutoHyphens w:val="0"/>
        <w:spacing w:after="160" w:line="259" w:lineRule="auto"/>
        <w:rPr>
          <w:rFonts w:ascii="Arial" w:hAnsi="Arial" w:cs="Arial"/>
          <w:sz w:val="22"/>
          <w:szCs w:val="22"/>
        </w:rPr>
      </w:pPr>
    </w:p>
    <w:p w:rsidR="00350596" w:rsidRPr="00C22A17" w:rsidRDefault="00350596">
      <w:pPr>
        <w:widowControl/>
        <w:suppressAutoHyphens w:val="0"/>
        <w:spacing w:after="160" w:line="259" w:lineRule="auto"/>
        <w:rPr>
          <w:rFonts w:ascii="Arial" w:hAnsi="Arial" w:cs="Arial"/>
          <w:sz w:val="22"/>
          <w:szCs w:val="22"/>
        </w:rPr>
      </w:pPr>
      <w:r w:rsidRPr="00C22A17">
        <w:rPr>
          <w:rFonts w:ascii="Arial" w:hAnsi="Arial" w:cs="Arial"/>
          <w:noProof/>
          <w:sz w:val="22"/>
          <w:szCs w:val="22"/>
          <w:lang w:eastAsia="cs-CZ"/>
        </w:rPr>
        <w:lastRenderedPageBreak/>
        <w:drawing>
          <wp:inline distT="0" distB="0" distL="0" distR="0">
            <wp:extent cx="5760720" cy="4320670"/>
            <wp:effectExtent l="0" t="0" r="0" b="3810"/>
            <wp:docPr id="2" name="Obrázek 2" descr="C:\Users\zatikova\AppData\Local\Temp\DSCN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tikova\AppData\Local\Temp\DSCN26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320670"/>
                    </a:xfrm>
                    <a:prstGeom prst="rect">
                      <a:avLst/>
                    </a:prstGeom>
                    <a:noFill/>
                    <a:ln>
                      <a:noFill/>
                    </a:ln>
                  </pic:spPr>
                </pic:pic>
              </a:graphicData>
            </a:graphic>
          </wp:inline>
        </w:drawing>
      </w:r>
    </w:p>
    <w:p w:rsidR="00350596" w:rsidRPr="00C22A17" w:rsidRDefault="00350596">
      <w:pPr>
        <w:widowControl/>
        <w:suppressAutoHyphens w:val="0"/>
        <w:spacing w:after="160" w:line="259" w:lineRule="auto"/>
        <w:rPr>
          <w:rFonts w:ascii="Arial" w:hAnsi="Arial" w:cs="Arial"/>
          <w:sz w:val="22"/>
          <w:szCs w:val="22"/>
        </w:rPr>
      </w:pPr>
    </w:p>
    <w:p w:rsidR="00350596" w:rsidRPr="00C22A17" w:rsidRDefault="00950D63">
      <w:pPr>
        <w:widowControl/>
        <w:suppressAutoHyphens w:val="0"/>
        <w:spacing w:after="160" w:line="259" w:lineRule="auto"/>
        <w:rPr>
          <w:rFonts w:ascii="Arial" w:hAnsi="Arial" w:cs="Arial"/>
          <w:sz w:val="22"/>
          <w:szCs w:val="22"/>
        </w:rPr>
      </w:pPr>
      <w:r w:rsidRPr="00C22A17">
        <w:rPr>
          <w:rFonts w:ascii="Arial" w:hAnsi="Arial" w:cs="Arial"/>
          <w:noProof/>
          <w:sz w:val="22"/>
          <w:szCs w:val="22"/>
          <w:lang w:eastAsia="cs-CZ"/>
        </w:rPr>
        <w:drawing>
          <wp:inline distT="0" distB="0" distL="0" distR="0" wp14:anchorId="430A8CF2" wp14:editId="06CDEE71">
            <wp:extent cx="5759450" cy="4319588"/>
            <wp:effectExtent l="0" t="0" r="0" b="5080"/>
            <wp:docPr id="5" name="Obrázek 5" descr="C:\Users\zatikova\AppData\Local\Temp\DSCN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tikova\AppData\Local\Temp\DSCN27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sectPr w:rsidR="00350596" w:rsidRPr="00C22A17" w:rsidSect="00D5698D">
      <w:footerReference w:type="defaul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19" w:rsidRDefault="00F24619" w:rsidP="00F24619">
      <w:r>
        <w:separator/>
      </w:r>
    </w:p>
  </w:endnote>
  <w:endnote w:type="continuationSeparator" w:id="0">
    <w:p w:rsidR="00F24619" w:rsidRDefault="00F24619"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90852"/>
      <w:docPartObj>
        <w:docPartGallery w:val="Page Numbers (Bottom of Page)"/>
        <w:docPartUnique/>
      </w:docPartObj>
    </w:sdtPr>
    <w:sdtEndPr>
      <w:rPr>
        <w:rFonts w:ascii="Arial" w:hAnsi="Arial" w:cs="Arial"/>
        <w:sz w:val="22"/>
        <w:szCs w:val="22"/>
      </w:rPr>
    </w:sdtEndPr>
    <w:sdtContent>
      <w:p w:rsidR="00F24619" w:rsidRPr="00F24619" w:rsidRDefault="00F24619">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C97FA6">
          <w:rPr>
            <w:rFonts w:ascii="Arial" w:hAnsi="Arial" w:cs="Arial"/>
            <w:noProof/>
            <w:sz w:val="22"/>
            <w:szCs w:val="22"/>
          </w:rPr>
          <w:t>9</w:t>
        </w:r>
        <w:r w:rsidRPr="00F24619">
          <w:rPr>
            <w:rFonts w:ascii="Arial" w:hAnsi="Arial" w:cs="Arial"/>
            <w:sz w:val="22"/>
            <w:szCs w:val="22"/>
          </w:rPr>
          <w:fldChar w:fldCharType="end"/>
        </w:r>
      </w:p>
    </w:sdtContent>
  </w:sdt>
  <w:p w:rsidR="00F24619" w:rsidRDefault="00F246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19" w:rsidRDefault="00F24619" w:rsidP="00F24619">
      <w:r>
        <w:separator/>
      </w:r>
    </w:p>
  </w:footnote>
  <w:footnote w:type="continuationSeparator" w:id="0">
    <w:p w:rsidR="00F24619" w:rsidRDefault="00F24619"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1" w15:restartNumberingAfterBreak="0">
    <w:nsid w:val="00000004"/>
    <w:multiLevelType w:val="multilevel"/>
    <w:tmpl w:val="00000004"/>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2"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3" w15:restartNumberingAfterBreak="0">
    <w:nsid w:val="011C3798"/>
    <w:multiLevelType w:val="hybridMultilevel"/>
    <w:tmpl w:val="4DD8AE28"/>
    <w:lvl w:ilvl="0" w:tplc="7810884C">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4" w15:restartNumberingAfterBreak="0">
    <w:nsid w:val="023022E3"/>
    <w:multiLevelType w:val="hybridMultilevel"/>
    <w:tmpl w:val="0B483F08"/>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0342E"/>
    <w:multiLevelType w:val="hybridMultilevel"/>
    <w:tmpl w:val="24D8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845B22"/>
    <w:multiLevelType w:val="hybridMultilevel"/>
    <w:tmpl w:val="EF1478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A3D773D"/>
    <w:multiLevelType w:val="hybridMultilevel"/>
    <w:tmpl w:val="697AFBFC"/>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E4068D9"/>
    <w:multiLevelType w:val="hybridMultilevel"/>
    <w:tmpl w:val="E82C63CC"/>
    <w:lvl w:ilvl="0" w:tplc="AFF61D00">
      <w:start w:val="60"/>
      <w:numFmt w:val="bullet"/>
      <w:lvlText w:val=""/>
      <w:lvlJc w:val="left"/>
      <w:pPr>
        <w:ind w:left="5316" w:hanging="360"/>
      </w:pPr>
      <w:rPr>
        <w:rFonts w:ascii="Symbol" w:eastAsia="Lucida Sans Unicode" w:hAnsi="Symbol" w:cs="Times New Roman" w:hint="default"/>
        <w:b w:val="0"/>
        <w:sz w:val="24"/>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9" w15:restartNumberingAfterBreak="0">
    <w:nsid w:val="106C388E"/>
    <w:multiLevelType w:val="hybridMultilevel"/>
    <w:tmpl w:val="9106FF8C"/>
    <w:lvl w:ilvl="0" w:tplc="74182242">
      <w:start w:val="1"/>
      <w:numFmt w:val="decimal"/>
      <w:lvlText w:val="%1)"/>
      <w:lvlJc w:val="left"/>
      <w:pPr>
        <w:ind w:left="690" w:hanging="360"/>
      </w:pPr>
      <w:rPr>
        <w:b/>
      </w:rPr>
    </w:lvl>
    <w:lvl w:ilvl="1" w:tplc="04050019">
      <w:start w:val="1"/>
      <w:numFmt w:val="lowerLetter"/>
      <w:lvlText w:val="%2."/>
      <w:lvlJc w:val="left"/>
      <w:pPr>
        <w:ind w:left="1410" w:hanging="360"/>
      </w:pPr>
    </w:lvl>
    <w:lvl w:ilvl="2" w:tplc="49B04226">
      <w:numFmt w:val="bullet"/>
      <w:lvlText w:val="-"/>
      <w:lvlJc w:val="left"/>
      <w:pPr>
        <w:ind w:left="2310" w:hanging="360"/>
      </w:pPr>
      <w:rPr>
        <w:rFonts w:ascii="Arial" w:eastAsia="Lucida Sans Unicode" w:hAnsi="Arial" w:cs="Arial" w:hint="default"/>
      </w:rPr>
    </w:lvl>
    <w:lvl w:ilvl="3" w:tplc="5D8AFA48">
      <w:start w:val="1"/>
      <w:numFmt w:val="decimal"/>
      <w:lvlText w:val="%4."/>
      <w:lvlJc w:val="left"/>
      <w:pPr>
        <w:ind w:left="2850" w:hanging="360"/>
      </w:pPr>
      <w:rPr>
        <w:rFonts w:hint="default"/>
      </w:rPr>
    </w:lvl>
    <w:lvl w:ilvl="4" w:tplc="04050019">
      <w:start w:val="1"/>
      <w:numFmt w:val="lowerLetter"/>
      <w:lvlText w:val="%5."/>
      <w:lvlJc w:val="left"/>
      <w:pPr>
        <w:ind w:left="3570" w:hanging="360"/>
      </w:pPr>
    </w:lvl>
    <w:lvl w:ilvl="5" w:tplc="0405001B">
      <w:start w:val="1"/>
      <w:numFmt w:val="lowerRoman"/>
      <w:lvlText w:val="%6."/>
      <w:lvlJc w:val="right"/>
      <w:pPr>
        <w:ind w:left="4290" w:hanging="180"/>
      </w:pPr>
    </w:lvl>
    <w:lvl w:ilvl="6" w:tplc="0405000F">
      <w:start w:val="1"/>
      <w:numFmt w:val="decimal"/>
      <w:lvlText w:val="%7."/>
      <w:lvlJc w:val="left"/>
      <w:pPr>
        <w:ind w:left="5010" w:hanging="360"/>
      </w:pPr>
    </w:lvl>
    <w:lvl w:ilvl="7" w:tplc="04050019">
      <w:start w:val="1"/>
      <w:numFmt w:val="lowerLetter"/>
      <w:lvlText w:val="%8."/>
      <w:lvlJc w:val="left"/>
      <w:pPr>
        <w:ind w:left="5730" w:hanging="360"/>
      </w:pPr>
    </w:lvl>
    <w:lvl w:ilvl="8" w:tplc="0405001B">
      <w:start w:val="1"/>
      <w:numFmt w:val="lowerRoman"/>
      <w:lvlText w:val="%9."/>
      <w:lvlJc w:val="right"/>
      <w:pPr>
        <w:ind w:left="6450" w:hanging="180"/>
      </w:pPr>
    </w:lvl>
  </w:abstractNum>
  <w:abstractNum w:abstractNumId="10" w15:restartNumberingAfterBreak="0">
    <w:nsid w:val="1F7511A3"/>
    <w:multiLevelType w:val="hybridMultilevel"/>
    <w:tmpl w:val="B24EE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4F1102"/>
    <w:multiLevelType w:val="hybridMultilevel"/>
    <w:tmpl w:val="5DC01812"/>
    <w:lvl w:ilvl="0" w:tplc="4336EDE2">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BB5900"/>
    <w:multiLevelType w:val="hybridMultilevel"/>
    <w:tmpl w:val="250E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E774E7"/>
    <w:multiLevelType w:val="hybridMultilevel"/>
    <w:tmpl w:val="FC2814B2"/>
    <w:lvl w:ilvl="0" w:tplc="85F8FDA2">
      <w:start w:val="1"/>
      <w:numFmt w:val="bullet"/>
      <w:lvlText w:val="-"/>
      <w:lvlJc w:val="left"/>
      <w:pPr>
        <w:ind w:left="720" w:hanging="360"/>
      </w:pPr>
      <w:rPr>
        <w:rFonts w:ascii="Arial" w:eastAsia="Lucida Sans Unicode"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62B5188"/>
    <w:multiLevelType w:val="hybridMultilevel"/>
    <w:tmpl w:val="D8CE0A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366FB5"/>
    <w:multiLevelType w:val="hybridMultilevel"/>
    <w:tmpl w:val="61DA8006"/>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A03C1E"/>
    <w:multiLevelType w:val="hybridMultilevel"/>
    <w:tmpl w:val="FF18DD3C"/>
    <w:lvl w:ilvl="0" w:tplc="4336EDE2">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2F48D1"/>
    <w:multiLevelType w:val="hybridMultilevel"/>
    <w:tmpl w:val="8C4A87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0582C27"/>
    <w:multiLevelType w:val="hybridMultilevel"/>
    <w:tmpl w:val="56FC8946"/>
    <w:lvl w:ilvl="0" w:tplc="469E745C">
      <w:numFmt w:val="bullet"/>
      <w:lvlText w:val=""/>
      <w:lvlJc w:val="left"/>
      <w:pPr>
        <w:ind w:left="5310" w:hanging="360"/>
      </w:pPr>
      <w:rPr>
        <w:rFonts w:ascii="Wingdings" w:eastAsia="Lucida Sans Unicode" w:hAnsi="Wingdings" w:cs="Arial" w:hint="default"/>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19" w15:restartNumberingAfterBreak="0">
    <w:nsid w:val="409274DE"/>
    <w:multiLevelType w:val="hybridMultilevel"/>
    <w:tmpl w:val="5052F0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04090B"/>
    <w:multiLevelType w:val="hybridMultilevel"/>
    <w:tmpl w:val="337EF0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D3818CD"/>
    <w:multiLevelType w:val="multilevel"/>
    <w:tmpl w:val="289C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514E5"/>
    <w:multiLevelType w:val="hybridMultilevel"/>
    <w:tmpl w:val="98685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CA519D"/>
    <w:multiLevelType w:val="hybridMultilevel"/>
    <w:tmpl w:val="4FA4CAB0"/>
    <w:lvl w:ilvl="0" w:tplc="78C22026">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4146EA"/>
    <w:multiLevelType w:val="hybridMultilevel"/>
    <w:tmpl w:val="68ECAE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0C953FC"/>
    <w:multiLevelType w:val="hybridMultilevel"/>
    <w:tmpl w:val="84A89C18"/>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2551EC1"/>
    <w:multiLevelType w:val="multilevel"/>
    <w:tmpl w:val="0324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C38A6"/>
    <w:multiLevelType w:val="hybridMultilevel"/>
    <w:tmpl w:val="DF2E7CAA"/>
    <w:lvl w:ilvl="0" w:tplc="9514A42C">
      <w:numFmt w:val="bullet"/>
      <w:lvlText w:val=""/>
      <w:lvlJc w:val="left"/>
      <w:pPr>
        <w:ind w:left="5322" w:hanging="360"/>
      </w:pPr>
      <w:rPr>
        <w:rFonts w:ascii="Symbol" w:eastAsia="Times New Roman" w:hAnsi="Symbol" w:cs="Arial" w:hint="default"/>
        <w:sz w:val="32"/>
      </w:rPr>
    </w:lvl>
    <w:lvl w:ilvl="1" w:tplc="04050003" w:tentative="1">
      <w:start w:val="1"/>
      <w:numFmt w:val="bullet"/>
      <w:lvlText w:val="o"/>
      <w:lvlJc w:val="left"/>
      <w:pPr>
        <w:ind w:left="6042" w:hanging="360"/>
      </w:pPr>
      <w:rPr>
        <w:rFonts w:ascii="Courier New" w:hAnsi="Courier New" w:cs="Courier New" w:hint="default"/>
      </w:rPr>
    </w:lvl>
    <w:lvl w:ilvl="2" w:tplc="04050005" w:tentative="1">
      <w:start w:val="1"/>
      <w:numFmt w:val="bullet"/>
      <w:lvlText w:val=""/>
      <w:lvlJc w:val="left"/>
      <w:pPr>
        <w:ind w:left="6762" w:hanging="360"/>
      </w:pPr>
      <w:rPr>
        <w:rFonts w:ascii="Wingdings" w:hAnsi="Wingdings" w:hint="default"/>
      </w:rPr>
    </w:lvl>
    <w:lvl w:ilvl="3" w:tplc="04050001" w:tentative="1">
      <w:start w:val="1"/>
      <w:numFmt w:val="bullet"/>
      <w:lvlText w:val=""/>
      <w:lvlJc w:val="left"/>
      <w:pPr>
        <w:ind w:left="7482" w:hanging="360"/>
      </w:pPr>
      <w:rPr>
        <w:rFonts w:ascii="Symbol" w:hAnsi="Symbol" w:hint="default"/>
      </w:rPr>
    </w:lvl>
    <w:lvl w:ilvl="4" w:tplc="04050003" w:tentative="1">
      <w:start w:val="1"/>
      <w:numFmt w:val="bullet"/>
      <w:lvlText w:val="o"/>
      <w:lvlJc w:val="left"/>
      <w:pPr>
        <w:ind w:left="8202" w:hanging="360"/>
      </w:pPr>
      <w:rPr>
        <w:rFonts w:ascii="Courier New" w:hAnsi="Courier New" w:cs="Courier New" w:hint="default"/>
      </w:rPr>
    </w:lvl>
    <w:lvl w:ilvl="5" w:tplc="04050005" w:tentative="1">
      <w:start w:val="1"/>
      <w:numFmt w:val="bullet"/>
      <w:lvlText w:val=""/>
      <w:lvlJc w:val="left"/>
      <w:pPr>
        <w:ind w:left="8922" w:hanging="360"/>
      </w:pPr>
      <w:rPr>
        <w:rFonts w:ascii="Wingdings" w:hAnsi="Wingdings" w:hint="default"/>
      </w:rPr>
    </w:lvl>
    <w:lvl w:ilvl="6" w:tplc="04050001" w:tentative="1">
      <w:start w:val="1"/>
      <w:numFmt w:val="bullet"/>
      <w:lvlText w:val=""/>
      <w:lvlJc w:val="left"/>
      <w:pPr>
        <w:ind w:left="9642" w:hanging="360"/>
      </w:pPr>
      <w:rPr>
        <w:rFonts w:ascii="Symbol" w:hAnsi="Symbol" w:hint="default"/>
      </w:rPr>
    </w:lvl>
    <w:lvl w:ilvl="7" w:tplc="04050003" w:tentative="1">
      <w:start w:val="1"/>
      <w:numFmt w:val="bullet"/>
      <w:lvlText w:val="o"/>
      <w:lvlJc w:val="left"/>
      <w:pPr>
        <w:ind w:left="10362" w:hanging="360"/>
      </w:pPr>
      <w:rPr>
        <w:rFonts w:ascii="Courier New" w:hAnsi="Courier New" w:cs="Courier New" w:hint="default"/>
      </w:rPr>
    </w:lvl>
    <w:lvl w:ilvl="8" w:tplc="04050005" w:tentative="1">
      <w:start w:val="1"/>
      <w:numFmt w:val="bullet"/>
      <w:lvlText w:val=""/>
      <w:lvlJc w:val="left"/>
      <w:pPr>
        <w:ind w:left="11082" w:hanging="360"/>
      </w:pPr>
      <w:rPr>
        <w:rFonts w:ascii="Wingdings" w:hAnsi="Wingdings" w:hint="default"/>
      </w:rPr>
    </w:lvl>
  </w:abstractNum>
  <w:abstractNum w:abstractNumId="28" w15:restartNumberingAfterBreak="0">
    <w:nsid w:val="632F4C84"/>
    <w:multiLevelType w:val="multilevel"/>
    <w:tmpl w:val="512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90552"/>
    <w:multiLevelType w:val="hybridMultilevel"/>
    <w:tmpl w:val="EC344B40"/>
    <w:lvl w:ilvl="0" w:tplc="60225AEC">
      <w:start w:val="1"/>
      <w:numFmt w:val="decimal"/>
      <w:lvlText w:val="%1."/>
      <w:lvlJc w:val="left"/>
      <w:pPr>
        <w:ind w:left="340" w:hanging="34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B615AE"/>
    <w:multiLevelType w:val="hybridMultilevel"/>
    <w:tmpl w:val="E65A9022"/>
    <w:lvl w:ilvl="0" w:tplc="69F0B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85782"/>
    <w:multiLevelType w:val="hybridMultilevel"/>
    <w:tmpl w:val="AC3C2EA2"/>
    <w:lvl w:ilvl="0" w:tplc="BAACEC7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EEF285E"/>
    <w:multiLevelType w:val="hybridMultilevel"/>
    <w:tmpl w:val="9E78E906"/>
    <w:lvl w:ilvl="0" w:tplc="F0822EA8">
      <w:start w:val="8"/>
      <w:numFmt w:val="bullet"/>
      <w:lvlText w:val=""/>
      <w:lvlJc w:val="left"/>
      <w:pPr>
        <w:ind w:left="720" w:hanging="36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5A64D8"/>
    <w:multiLevelType w:val="hybridMultilevel"/>
    <w:tmpl w:val="006A4964"/>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4CF78B3"/>
    <w:multiLevelType w:val="hybridMultilevel"/>
    <w:tmpl w:val="FAEA8A6E"/>
    <w:lvl w:ilvl="0" w:tplc="E88E4A5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64D340C"/>
    <w:multiLevelType w:val="hybridMultilevel"/>
    <w:tmpl w:val="DF7676E4"/>
    <w:lvl w:ilvl="0" w:tplc="4336EDE2">
      <w:start w:val="8"/>
      <w:numFmt w:val="bullet"/>
      <w:lvlText w:val=""/>
      <w:lvlJc w:val="left"/>
      <w:pPr>
        <w:ind w:left="340" w:hanging="340"/>
      </w:pPr>
      <w:rPr>
        <w:rFonts w:ascii="Symbol" w:eastAsia="Lucida Sans Unicode" w:hAnsi="Symbol" w:cs="Times New Roman" w:hint="default"/>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9"/>
  </w:num>
  <w:num w:numId="6">
    <w:abstractNumId w:val="8"/>
  </w:num>
  <w:num w:numId="7">
    <w:abstractNumId w:val="31"/>
  </w:num>
  <w:num w:numId="8">
    <w:abstractNumId w:val="13"/>
  </w:num>
  <w:num w:numId="9">
    <w:abstractNumId w:val="33"/>
  </w:num>
  <w:num w:numId="10">
    <w:abstractNumId w:val="4"/>
  </w:num>
  <w:num w:numId="11">
    <w:abstractNumId w:val="7"/>
  </w:num>
  <w:num w:numId="12">
    <w:abstractNumId w:val="20"/>
  </w:num>
  <w:num w:numId="13">
    <w:abstractNumId w:val="24"/>
  </w:num>
  <w:num w:numId="14">
    <w:abstractNumId w:val="1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0"/>
  </w:num>
  <w:num w:numId="18">
    <w:abstractNumId w:val="12"/>
  </w:num>
  <w:num w:numId="19">
    <w:abstractNumId w:val="15"/>
  </w:num>
  <w:num w:numId="20">
    <w:abstractNumId w:val="18"/>
  </w:num>
  <w:num w:numId="21">
    <w:abstractNumId w:val="27"/>
  </w:num>
  <w:num w:numId="22">
    <w:abstractNumId w:val="14"/>
  </w:num>
  <w:num w:numId="23">
    <w:abstractNumId w:val="26"/>
  </w:num>
  <w:num w:numId="24">
    <w:abstractNumId w:val="22"/>
  </w:num>
  <w:num w:numId="25">
    <w:abstractNumId w:val="25"/>
  </w:num>
  <w:num w:numId="26">
    <w:abstractNumId w:val="21"/>
  </w:num>
  <w:num w:numId="27">
    <w:abstractNumId w:val="28"/>
  </w:num>
  <w:num w:numId="28">
    <w:abstractNumId w:val="3"/>
  </w:num>
  <w:num w:numId="29">
    <w:abstractNumId w:val="29"/>
  </w:num>
  <w:num w:numId="30">
    <w:abstractNumId w:val="6"/>
  </w:num>
  <w:num w:numId="31">
    <w:abstractNumId w:val="10"/>
  </w:num>
  <w:num w:numId="32">
    <w:abstractNumId w:val="32"/>
  </w:num>
  <w:num w:numId="33">
    <w:abstractNumId w:val="16"/>
  </w:num>
  <w:num w:numId="34">
    <w:abstractNumId w:val="11"/>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0361B5"/>
    <w:rsid w:val="000461ED"/>
    <w:rsid w:val="00055435"/>
    <w:rsid w:val="00060D14"/>
    <w:rsid w:val="00087A5D"/>
    <w:rsid w:val="00087D0C"/>
    <w:rsid w:val="000A3A0A"/>
    <w:rsid w:val="000D3A48"/>
    <w:rsid w:val="00147E26"/>
    <w:rsid w:val="001771E7"/>
    <w:rsid w:val="00195B14"/>
    <w:rsid w:val="001B1866"/>
    <w:rsid w:val="001B3821"/>
    <w:rsid w:val="001C18B7"/>
    <w:rsid w:val="001E0052"/>
    <w:rsid w:val="001E3A39"/>
    <w:rsid w:val="00210286"/>
    <w:rsid w:val="00237B1F"/>
    <w:rsid w:val="00260EA2"/>
    <w:rsid w:val="002B1084"/>
    <w:rsid w:val="002B764D"/>
    <w:rsid w:val="002D035D"/>
    <w:rsid w:val="002E2632"/>
    <w:rsid w:val="0033695E"/>
    <w:rsid w:val="00340E5D"/>
    <w:rsid w:val="003444D8"/>
    <w:rsid w:val="00345E83"/>
    <w:rsid w:val="00350596"/>
    <w:rsid w:val="00372BFA"/>
    <w:rsid w:val="00380F76"/>
    <w:rsid w:val="00383389"/>
    <w:rsid w:val="0038641F"/>
    <w:rsid w:val="003D317A"/>
    <w:rsid w:val="003D79DA"/>
    <w:rsid w:val="003E0C65"/>
    <w:rsid w:val="003E1C3B"/>
    <w:rsid w:val="00442665"/>
    <w:rsid w:val="004605B1"/>
    <w:rsid w:val="004861D8"/>
    <w:rsid w:val="004B0889"/>
    <w:rsid w:val="004B41A8"/>
    <w:rsid w:val="004B6EA0"/>
    <w:rsid w:val="005105E2"/>
    <w:rsid w:val="005129FD"/>
    <w:rsid w:val="00550A31"/>
    <w:rsid w:val="00560D32"/>
    <w:rsid w:val="005C6934"/>
    <w:rsid w:val="00615EB1"/>
    <w:rsid w:val="006301D4"/>
    <w:rsid w:val="00655E03"/>
    <w:rsid w:val="006C0FEC"/>
    <w:rsid w:val="006C7A32"/>
    <w:rsid w:val="006D7BD2"/>
    <w:rsid w:val="006E575E"/>
    <w:rsid w:val="006F0C1F"/>
    <w:rsid w:val="00711E2E"/>
    <w:rsid w:val="00732A9E"/>
    <w:rsid w:val="00746F72"/>
    <w:rsid w:val="00773D80"/>
    <w:rsid w:val="007B299F"/>
    <w:rsid w:val="007B781D"/>
    <w:rsid w:val="007C0FB2"/>
    <w:rsid w:val="00806AAC"/>
    <w:rsid w:val="0084709C"/>
    <w:rsid w:val="00854596"/>
    <w:rsid w:val="00860138"/>
    <w:rsid w:val="00882520"/>
    <w:rsid w:val="008C0BB2"/>
    <w:rsid w:val="008C5DBA"/>
    <w:rsid w:val="00921D40"/>
    <w:rsid w:val="00950D63"/>
    <w:rsid w:val="00967ACF"/>
    <w:rsid w:val="0099635A"/>
    <w:rsid w:val="009A49CD"/>
    <w:rsid w:val="009A6B32"/>
    <w:rsid w:val="00A10F36"/>
    <w:rsid w:val="00A13FBC"/>
    <w:rsid w:val="00A75BF0"/>
    <w:rsid w:val="00A9212D"/>
    <w:rsid w:val="00A96539"/>
    <w:rsid w:val="00AC0C39"/>
    <w:rsid w:val="00AC72FF"/>
    <w:rsid w:val="00AD4324"/>
    <w:rsid w:val="00AD4A4E"/>
    <w:rsid w:val="00AE3BB8"/>
    <w:rsid w:val="00B12C84"/>
    <w:rsid w:val="00B27A8C"/>
    <w:rsid w:val="00B52000"/>
    <w:rsid w:val="00B71314"/>
    <w:rsid w:val="00B74742"/>
    <w:rsid w:val="00B8056C"/>
    <w:rsid w:val="00B86586"/>
    <w:rsid w:val="00B939FE"/>
    <w:rsid w:val="00BB2342"/>
    <w:rsid w:val="00BB7B97"/>
    <w:rsid w:val="00BC58A8"/>
    <w:rsid w:val="00BE1D25"/>
    <w:rsid w:val="00BF3240"/>
    <w:rsid w:val="00C22A17"/>
    <w:rsid w:val="00C25EA6"/>
    <w:rsid w:val="00C36EAE"/>
    <w:rsid w:val="00C51EAE"/>
    <w:rsid w:val="00C87910"/>
    <w:rsid w:val="00C90AE0"/>
    <w:rsid w:val="00C957ED"/>
    <w:rsid w:val="00C97FA6"/>
    <w:rsid w:val="00CC3972"/>
    <w:rsid w:val="00CD39F6"/>
    <w:rsid w:val="00CE6179"/>
    <w:rsid w:val="00CF1F00"/>
    <w:rsid w:val="00D30693"/>
    <w:rsid w:val="00D5698D"/>
    <w:rsid w:val="00D5719F"/>
    <w:rsid w:val="00D65880"/>
    <w:rsid w:val="00D84FBE"/>
    <w:rsid w:val="00E15B4F"/>
    <w:rsid w:val="00E26A05"/>
    <w:rsid w:val="00E31972"/>
    <w:rsid w:val="00E4134F"/>
    <w:rsid w:val="00E428DC"/>
    <w:rsid w:val="00E56983"/>
    <w:rsid w:val="00E7182C"/>
    <w:rsid w:val="00E7736C"/>
    <w:rsid w:val="00EA4F84"/>
    <w:rsid w:val="00EE541D"/>
    <w:rsid w:val="00F173D9"/>
    <w:rsid w:val="00F24619"/>
    <w:rsid w:val="00F41503"/>
    <w:rsid w:val="00F56E77"/>
    <w:rsid w:val="00FB0294"/>
    <w:rsid w:val="00FC2057"/>
    <w:rsid w:val="00FE2844"/>
    <w:rsid w:val="00FE2A92"/>
    <w:rsid w:val="00FE4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151"/>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uiPriority w:val="22"/>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iPriority w:val="99"/>
    <w:unhideWhenUsed/>
    <w:rsid w:val="00F24619"/>
    <w:pPr>
      <w:tabs>
        <w:tab w:val="center" w:pos="4536"/>
        <w:tab w:val="right" w:pos="9072"/>
      </w:tabs>
    </w:pPr>
  </w:style>
  <w:style w:type="character" w:customStyle="1" w:styleId="ZhlavChar">
    <w:name w:val="Záhlaví Char"/>
    <w:basedOn w:val="Standardnpsmoodstavce"/>
    <w:link w:val="Zhlav"/>
    <w:uiPriority w:val="99"/>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 w:type="paragraph" w:customStyle="1" w:styleId="Zkladntext31">
    <w:name w:val="Základní text 31"/>
    <w:basedOn w:val="Normln"/>
    <w:rsid w:val="00BF3240"/>
    <w:pPr>
      <w:jc w:val="both"/>
    </w:pPr>
    <w:rPr>
      <w:kern w:val="2"/>
      <w:sz w:val="40"/>
      <w:lang w:eastAsia="cs-CZ"/>
    </w:rPr>
  </w:style>
  <w:style w:type="paragraph" w:customStyle="1" w:styleId="Index">
    <w:name w:val="Index"/>
    <w:basedOn w:val="Standard0"/>
    <w:rsid w:val="002B764D"/>
    <w:pPr>
      <w:suppressLineNumbers/>
    </w:pPr>
    <w:rPr>
      <w:rFonts w:ascii="Arial" w:eastAsia="Lucida Sans Unicode" w:hAnsi="Arial" w:cs="Tahoma"/>
      <w:sz w:val="20"/>
      <w:lang w:eastAsia="cs-CZ" w:bidi="ar-SA"/>
    </w:rPr>
  </w:style>
  <w:style w:type="character" w:styleId="Sledovanodkaz">
    <w:name w:val="FollowedHyperlink"/>
    <w:basedOn w:val="Standardnpsmoodstavce"/>
    <w:uiPriority w:val="99"/>
    <w:semiHidden/>
    <w:unhideWhenUsed/>
    <w:rsid w:val="00383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489">
      <w:bodyDiv w:val="1"/>
      <w:marLeft w:val="0"/>
      <w:marRight w:val="0"/>
      <w:marTop w:val="0"/>
      <w:marBottom w:val="0"/>
      <w:divBdr>
        <w:top w:val="none" w:sz="0" w:space="0" w:color="auto"/>
        <w:left w:val="none" w:sz="0" w:space="0" w:color="auto"/>
        <w:bottom w:val="none" w:sz="0" w:space="0" w:color="auto"/>
        <w:right w:val="none" w:sz="0" w:space="0" w:color="auto"/>
      </w:divBdr>
    </w:div>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213205238">
      <w:bodyDiv w:val="1"/>
      <w:marLeft w:val="0"/>
      <w:marRight w:val="0"/>
      <w:marTop w:val="0"/>
      <w:marBottom w:val="0"/>
      <w:divBdr>
        <w:top w:val="none" w:sz="0" w:space="0" w:color="auto"/>
        <w:left w:val="none" w:sz="0" w:space="0" w:color="auto"/>
        <w:bottom w:val="none" w:sz="0" w:space="0" w:color="auto"/>
        <w:right w:val="none" w:sz="0" w:space="0" w:color="auto"/>
      </w:divBdr>
    </w:div>
    <w:div w:id="352532681">
      <w:bodyDiv w:val="1"/>
      <w:marLeft w:val="0"/>
      <w:marRight w:val="0"/>
      <w:marTop w:val="0"/>
      <w:marBottom w:val="0"/>
      <w:divBdr>
        <w:top w:val="none" w:sz="0" w:space="0" w:color="auto"/>
        <w:left w:val="none" w:sz="0" w:space="0" w:color="auto"/>
        <w:bottom w:val="none" w:sz="0" w:space="0" w:color="auto"/>
        <w:right w:val="none" w:sz="0" w:space="0" w:color="auto"/>
      </w:divBdr>
    </w:div>
    <w:div w:id="479805473">
      <w:bodyDiv w:val="1"/>
      <w:marLeft w:val="0"/>
      <w:marRight w:val="0"/>
      <w:marTop w:val="0"/>
      <w:marBottom w:val="0"/>
      <w:divBdr>
        <w:top w:val="none" w:sz="0" w:space="0" w:color="auto"/>
        <w:left w:val="none" w:sz="0" w:space="0" w:color="auto"/>
        <w:bottom w:val="none" w:sz="0" w:space="0" w:color="auto"/>
        <w:right w:val="none" w:sz="0" w:space="0" w:color="auto"/>
      </w:divBdr>
    </w:div>
    <w:div w:id="512840538">
      <w:bodyDiv w:val="1"/>
      <w:marLeft w:val="0"/>
      <w:marRight w:val="0"/>
      <w:marTop w:val="0"/>
      <w:marBottom w:val="0"/>
      <w:divBdr>
        <w:top w:val="none" w:sz="0" w:space="0" w:color="auto"/>
        <w:left w:val="none" w:sz="0" w:space="0" w:color="auto"/>
        <w:bottom w:val="none" w:sz="0" w:space="0" w:color="auto"/>
        <w:right w:val="none" w:sz="0" w:space="0" w:color="auto"/>
      </w:divBdr>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842277091">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141728027">
      <w:bodyDiv w:val="1"/>
      <w:marLeft w:val="0"/>
      <w:marRight w:val="0"/>
      <w:marTop w:val="0"/>
      <w:marBottom w:val="0"/>
      <w:divBdr>
        <w:top w:val="none" w:sz="0" w:space="0" w:color="auto"/>
        <w:left w:val="none" w:sz="0" w:space="0" w:color="auto"/>
        <w:bottom w:val="none" w:sz="0" w:space="0" w:color="auto"/>
        <w:right w:val="none" w:sz="0" w:space="0" w:color="auto"/>
      </w:divBdr>
    </w:div>
    <w:div w:id="1214460281">
      <w:bodyDiv w:val="1"/>
      <w:marLeft w:val="0"/>
      <w:marRight w:val="0"/>
      <w:marTop w:val="0"/>
      <w:marBottom w:val="0"/>
      <w:divBdr>
        <w:top w:val="none" w:sz="0" w:space="0" w:color="auto"/>
        <w:left w:val="none" w:sz="0" w:space="0" w:color="auto"/>
        <w:bottom w:val="none" w:sz="0" w:space="0" w:color="auto"/>
        <w:right w:val="none" w:sz="0" w:space="0" w:color="auto"/>
      </w:divBdr>
    </w:div>
    <w:div w:id="1391688301">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704941846">
      <w:bodyDiv w:val="1"/>
      <w:marLeft w:val="0"/>
      <w:marRight w:val="0"/>
      <w:marTop w:val="0"/>
      <w:marBottom w:val="0"/>
      <w:divBdr>
        <w:top w:val="none" w:sz="0" w:space="0" w:color="auto"/>
        <w:left w:val="none" w:sz="0" w:space="0" w:color="auto"/>
        <w:bottom w:val="none" w:sz="0" w:space="0" w:color="auto"/>
        <w:right w:val="none" w:sz="0" w:space="0" w:color="auto"/>
      </w:divBdr>
    </w:div>
    <w:div w:id="19048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blansko.cz"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ansko.cz/clanky/2016/04/ziva-pamet-mesta-prinese-pribeh-rodu-jezku" TargetMode="External"/><Relationship Id="rId4" Type="http://schemas.openxmlformats.org/officeDocument/2006/relationships/settings" Target="settings.xml"/><Relationship Id="rId9" Type="http://schemas.openxmlformats.org/officeDocument/2006/relationships/hyperlink" Target="http://www.blansko.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04E5-E73C-4463-9F9C-B2774FCC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2799</Words>
  <Characters>16520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Zatíková Monika</cp:lastModifiedBy>
  <cp:revision>89</cp:revision>
  <cp:lastPrinted>2016-05-12T12:06:00Z</cp:lastPrinted>
  <dcterms:created xsi:type="dcterms:W3CDTF">2016-05-12T08:42:00Z</dcterms:created>
  <dcterms:modified xsi:type="dcterms:W3CDTF">2016-05-12T12:33:00Z</dcterms:modified>
</cp:coreProperties>
</file>